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07"/>
        <w:gridCol w:w="6843"/>
      </w:tblGrid>
      <w:tr w:rsidR="005819FD" w:rsidRPr="0075739D" w14:paraId="32543894" w14:textId="77777777" w:rsidTr="00533637">
        <w:tc>
          <w:tcPr>
            <w:tcW w:w="2507" w:type="dxa"/>
          </w:tcPr>
          <w:p w14:paraId="60A27B21" w14:textId="45265255" w:rsidR="005819FD" w:rsidRPr="0075739D" w:rsidRDefault="005819FD" w:rsidP="009B1A4C">
            <w:pPr>
              <w:spacing w:after="120"/>
              <w:rPr>
                <w:rFonts w:ascii="Times New Roman" w:hAnsi="Times New Roman" w:cs="Times New Roman"/>
                <w:sz w:val="22"/>
                <w:szCs w:val="22"/>
                <w:u w:val="single"/>
              </w:rPr>
            </w:pPr>
            <w:r w:rsidRPr="0075739D">
              <w:rPr>
                <w:rFonts w:ascii="Times New Roman" w:hAnsi="Times New Roman" w:cs="Times New Roman"/>
                <w:sz w:val="22"/>
                <w:szCs w:val="22"/>
                <w:u w:val="single"/>
              </w:rPr>
              <w:t>Title:</w:t>
            </w:r>
          </w:p>
        </w:tc>
        <w:tc>
          <w:tcPr>
            <w:tcW w:w="6843" w:type="dxa"/>
          </w:tcPr>
          <w:p w14:paraId="545A96B3" w14:textId="527E32C5" w:rsidR="005819FD" w:rsidRPr="0075739D" w:rsidRDefault="009656C9" w:rsidP="009656C9">
            <w:pPr>
              <w:rPr>
                <w:rFonts w:ascii="Times New Roman" w:hAnsi="Times New Roman" w:cs="Times New Roman"/>
                <w:sz w:val="22"/>
                <w:szCs w:val="22"/>
              </w:rPr>
            </w:pPr>
            <w:r w:rsidRPr="0075739D">
              <w:rPr>
                <w:rFonts w:ascii="Times New Roman" w:hAnsi="Times New Roman" w:cs="Times New Roman"/>
                <w:sz w:val="22"/>
                <w:szCs w:val="22"/>
              </w:rPr>
              <w:t xml:space="preserve"> </w:t>
            </w:r>
            <w:r w:rsidR="00516F5B" w:rsidRPr="0075739D">
              <w:rPr>
                <w:rFonts w:ascii="Times New Roman" w:hAnsi="Times New Roman" w:cs="Times New Roman"/>
                <w:sz w:val="22"/>
                <w:szCs w:val="22"/>
              </w:rPr>
              <w:t>Business Development Manager</w:t>
            </w:r>
          </w:p>
        </w:tc>
      </w:tr>
      <w:tr w:rsidR="005819FD" w:rsidRPr="0075739D" w14:paraId="2BD6D70B" w14:textId="77777777" w:rsidTr="00533637">
        <w:tc>
          <w:tcPr>
            <w:tcW w:w="2507" w:type="dxa"/>
          </w:tcPr>
          <w:p w14:paraId="640B60A7" w14:textId="77777777" w:rsidR="005819FD" w:rsidRPr="0075739D" w:rsidRDefault="005819FD" w:rsidP="009B1A4C">
            <w:pPr>
              <w:spacing w:after="120"/>
              <w:rPr>
                <w:rFonts w:ascii="Times New Roman" w:hAnsi="Times New Roman" w:cs="Times New Roman"/>
                <w:sz w:val="22"/>
                <w:szCs w:val="22"/>
                <w:u w:val="single"/>
              </w:rPr>
            </w:pPr>
            <w:r w:rsidRPr="0075739D">
              <w:rPr>
                <w:rFonts w:ascii="Times New Roman" w:hAnsi="Times New Roman" w:cs="Times New Roman"/>
                <w:sz w:val="22"/>
                <w:szCs w:val="22"/>
                <w:u w:val="single"/>
              </w:rPr>
              <w:t>Business Unit:</w:t>
            </w:r>
          </w:p>
        </w:tc>
        <w:tc>
          <w:tcPr>
            <w:tcW w:w="6843" w:type="dxa"/>
          </w:tcPr>
          <w:p w14:paraId="2387CD2C" w14:textId="4E6E9518" w:rsidR="005819FD" w:rsidRPr="0075739D" w:rsidRDefault="005819FD" w:rsidP="009B1A4C">
            <w:pPr>
              <w:ind w:firstLine="72"/>
              <w:rPr>
                <w:rFonts w:ascii="Times New Roman" w:hAnsi="Times New Roman" w:cs="Times New Roman"/>
                <w:sz w:val="22"/>
                <w:szCs w:val="22"/>
              </w:rPr>
            </w:pPr>
            <w:r w:rsidRPr="0075739D">
              <w:rPr>
                <w:rFonts w:ascii="Times New Roman" w:hAnsi="Times New Roman" w:cs="Times New Roman"/>
                <w:sz w:val="22"/>
                <w:szCs w:val="22"/>
              </w:rPr>
              <w:t>Business Development</w:t>
            </w:r>
          </w:p>
        </w:tc>
      </w:tr>
      <w:tr w:rsidR="005819FD" w:rsidRPr="0075739D" w14:paraId="1949B06B" w14:textId="77777777" w:rsidTr="00533637">
        <w:tc>
          <w:tcPr>
            <w:tcW w:w="2507" w:type="dxa"/>
          </w:tcPr>
          <w:p w14:paraId="6C049477" w14:textId="77777777" w:rsidR="005819FD" w:rsidRPr="0075739D" w:rsidRDefault="005819FD" w:rsidP="009B1A4C">
            <w:pPr>
              <w:spacing w:after="120"/>
              <w:rPr>
                <w:rFonts w:ascii="Times New Roman" w:hAnsi="Times New Roman" w:cs="Times New Roman"/>
                <w:sz w:val="22"/>
                <w:szCs w:val="22"/>
                <w:u w:val="single"/>
              </w:rPr>
            </w:pPr>
            <w:r w:rsidRPr="0075739D">
              <w:rPr>
                <w:rFonts w:ascii="Times New Roman" w:hAnsi="Times New Roman" w:cs="Times New Roman"/>
                <w:sz w:val="22"/>
                <w:szCs w:val="22"/>
                <w:u w:val="single"/>
              </w:rPr>
              <w:t>Reports To:</w:t>
            </w:r>
          </w:p>
        </w:tc>
        <w:tc>
          <w:tcPr>
            <w:tcW w:w="6843" w:type="dxa"/>
          </w:tcPr>
          <w:p w14:paraId="220AF445" w14:textId="17D48A05" w:rsidR="005819FD" w:rsidRPr="0075739D" w:rsidRDefault="000B3484" w:rsidP="000B3484">
            <w:pPr>
              <w:rPr>
                <w:rFonts w:ascii="Times New Roman" w:hAnsi="Times New Roman" w:cs="Times New Roman"/>
                <w:sz w:val="22"/>
                <w:szCs w:val="22"/>
              </w:rPr>
            </w:pPr>
            <w:r w:rsidRPr="0075739D">
              <w:rPr>
                <w:rFonts w:ascii="Times New Roman" w:hAnsi="Times New Roman" w:cs="Times New Roman"/>
                <w:sz w:val="22"/>
                <w:szCs w:val="22"/>
              </w:rPr>
              <w:t>VP, Business Development</w:t>
            </w:r>
          </w:p>
        </w:tc>
      </w:tr>
      <w:tr w:rsidR="005819FD" w:rsidRPr="0075739D" w14:paraId="57C22F93" w14:textId="77777777" w:rsidTr="00533637">
        <w:tc>
          <w:tcPr>
            <w:tcW w:w="2507" w:type="dxa"/>
          </w:tcPr>
          <w:p w14:paraId="7E02F2B6" w14:textId="77777777" w:rsidR="00533637" w:rsidRPr="0075739D" w:rsidRDefault="00533637" w:rsidP="00533637">
            <w:pPr>
              <w:spacing w:after="120"/>
              <w:jc w:val="both"/>
              <w:rPr>
                <w:rFonts w:ascii="Times New Roman" w:hAnsi="Times New Roman" w:cs="Times New Roman"/>
                <w:sz w:val="22"/>
                <w:szCs w:val="22"/>
                <w:u w:val="single"/>
              </w:rPr>
            </w:pPr>
          </w:p>
          <w:p w14:paraId="1C46E07D" w14:textId="77777777" w:rsidR="00533637" w:rsidRPr="0075739D" w:rsidRDefault="00533637" w:rsidP="00533637">
            <w:pPr>
              <w:spacing w:after="120"/>
              <w:jc w:val="both"/>
              <w:rPr>
                <w:rFonts w:ascii="Times New Roman" w:hAnsi="Times New Roman" w:cs="Times New Roman"/>
                <w:sz w:val="22"/>
                <w:szCs w:val="22"/>
                <w:u w:val="single"/>
              </w:rPr>
            </w:pPr>
          </w:p>
          <w:p w14:paraId="4A3DE63E" w14:textId="77777777" w:rsidR="00533637" w:rsidRPr="0075739D" w:rsidRDefault="00533637" w:rsidP="00533637">
            <w:pPr>
              <w:spacing w:after="120"/>
              <w:jc w:val="both"/>
              <w:rPr>
                <w:rFonts w:ascii="Times New Roman" w:hAnsi="Times New Roman" w:cs="Times New Roman"/>
                <w:sz w:val="22"/>
                <w:szCs w:val="22"/>
                <w:u w:val="single"/>
              </w:rPr>
            </w:pPr>
          </w:p>
          <w:p w14:paraId="55D96971" w14:textId="77777777" w:rsidR="00533637" w:rsidRPr="0075739D" w:rsidRDefault="00533637" w:rsidP="00533637">
            <w:pPr>
              <w:spacing w:after="120"/>
              <w:jc w:val="both"/>
              <w:rPr>
                <w:rFonts w:ascii="Times New Roman" w:hAnsi="Times New Roman" w:cs="Times New Roman"/>
                <w:sz w:val="22"/>
                <w:szCs w:val="22"/>
                <w:u w:val="single"/>
              </w:rPr>
            </w:pPr>
          </w:p>
          <w:p w14:paraId="2624C4BF" w14:textId="77777777" w:rsidR="00533637" w:rsidRPr="0075739D" w:rsidRDefault="00533637" w:rsidP="00533637">
            <w:pPr>
              <w:spacing w:after="120"/>
              <w:jc w:val="both"/>
              <w:rPr>
                <w:rFonts w:ascii="Times New Roman" w:hAnsi="Times New Roman" w:cs="Times New Roman"/>
                <w:sz w:val="22"/>
                <w:szCs w:val="22"/>
                <w:u w:val="single"/>
              </w:rPr>
            </w:pPr>
          </w:p>
          <w:p w14:paraId="3B01B8EF" w14:textId="10AF0A24" w:rsidR="005819FD" w:rsidRPr="0075739D" w:rsidRDefault="005819FD" w:rsidP="00533637">
            <w:pPr>
              <w:spacing w:after="120"/>
              <w:jc w:val="both"/>
              <w:rPr>
                <w:rFonts w:ascii="Times New Roman" w:hAnsi="Times New Roman" w:cs="Times New Roman"/>
                <w:sz w:val="22"/>
                <w:szCs w:val="22"/>
              </w:rPr>
            </w:pPr>
            <w:r w:rsidRPr="0075739D">
              <w:rPr>
                <w:rFonts w:ascii="Times New Roman" w:hAnsi="Times New Roman" w:cs="Times New Roman"/>
                <w:sz w:val="22"/>
                <w:szCs w:val="22"/>
                <w:u w:val="single"/>
              </w:rPr>
              <w:t>Position Summary</w:t>
            </w:r>
            <w:r w:rsidRPr="0075739D">
              <w:rPr>
                <w:rFonts w:ascii="Times New Roman" w:hAnsi="Times New Roman" w:cs="Times New Roman"/>
                <w:sz w:val="22"/>
                <w:szCs w:val="22"/>
              </w:rPr>
              <w:t>:</w:t>
            </w:r>
          </w:p>
          <w:p w14:paraId="4C208E47" w14:textId="77777777" w:rsidR="005819FD" w:rsidRPr="0075739D" w:rsidRDefault="005819FD" w:rsidP="009B1A4C">
            <w:pPr>
              <w:spacing w:after="120"/>
              <w:rPr>
                <w:rFonts w:ascii="Times New Roman" w:hAnsi="Times New Roman" w:cs="Times New Roman"/>
                <w:sz w:val="22"/>
                <w:szCs w:val="22"/>
              </w:rPr>
            </w:pPr>
          </w:p>
        </w:tc>
        <w:tc>
          <w:tcPr>
            <w:tcW w:w="6843" w:type="dxa"/>
          </w:tcPr>
          <w:p w14:paraId="2E6620D4" w14:textId="77777777" w:rsidR="00533637" w:rsidRPr="0075739D" w:rsidRDefault="00533637" w:rsidP="009B1A4C">
            <w:pPr>
              <w:jc w:val="both"/>
              <w:rPr>
                <w:rFonts w:ascii="Times New Roman" w:hAnsi="Times New Roman" w:cs="Times New Roman"/>
                <w:sz w:val="22"/>
                <w:szCs w:val="22"/>
              </w:rPr>
            </w:pPr>
          </w:p>
          <w:p w14:paraId="17FF1163" w14:textId="160FB3D6" w:rsidR="005819FD" w:rsidRPr="0075739D" w:rsidRDefault="005819FD" w:rsidP="009B1A4C">
            <w:pPr>
              <w:jc w:val="both"/>
              <w:rPr>
                <w:rFonts w:ascii="Times New Roman" w:hAnsi="Times New Roman" w:cs="Times New Roman"/>
                <w:sz w:val="22"/>
                <w:szCs w:val="22"/>
              </w:rPr>
            </w:pPr>
            <w:r w:rsidRPr="0075739D">
              <w:rPr>
                <w:rFonts w:ascii="Times New Roman" w:hAnsi="Times New Roman" w:cs="Times New Roman"/>
                <w:sz w:val="22"/>
                <w:szCs w:val="22"/>
              </w:rPr>
              <w:t xml:space="preserve">A </w:t>
            </w:r>
            <w:r w:rsidR="00516F5B" w:rsidRPr="0075739D">
              <w:rPr>
                <w:rFonts w:ascii="Times New Roman" w:hAnsi="Times New Roman" w:cs="Times New Roman"/>
                <w:sz w:val="22"/>
                <w:szCs w:val="22"/>
              </w:rPr>
              <w:t>Business Development</w:t>
            </w:r>
            <w:r w:rsidRPr="0075739D">
              <w:rPr>
                <w:rFonts w:ascii="Times New Roman" w:hAnsi="Times New Roman" w:cs="Times New Roman"/>
                <w:sz w:val="22"/>
                <w:szCs w:val="22"/>
              </w:rPr>
              <w:t xml:space="preserve"> Manager has the following areas of responsibility: (1) Identifying, qualifying, and cultivating leads through the sales pipeline; (2</w:t>
            </w:r>
            <w:proofErr w:type="gramStart"/>
            <w:r w:rsidRPr="0075739D">
              <w:rPr>
                <w:rFonts w:ascii="Times New Roman" w:hAnsi="Times New Roman" w:cs="Times New Roman"/>
                <w:sz w:val="22"/>
                <w:szCs w:val="22"/>
              </w:rPr>
              <w:t>)  Closing</w:t>
            </w:r>
            <w:proofErr w:type="gramEnd"/>
            <w:r w:rsidRPr="0075739D">
              <w:rPr>
                <w:rFonts w:ascii="Times New Roman" w:hAnsi="Times New Roman" w:cs="Times New Roman"/>
                <w:sz w:val="22"/>
                <w:szCs w:val="22"/>
              </w:rPr>
              <w:t xml:space="preserve"> the sale of their own prospects and customers </w:t>
            </w:r>
            <w:r w:rsidR="000B3484" w:rsidRPr="0075739D">
              <w:rPr>
                <w:rFonts w:ascii="Times New Roman" w:hAnsi="Times New Roman" w:cs="Times New Roman"/>
                <w:sz w:val="22"/>
                <w:szCs w:val="22"/>
              </w:rPr>
              <w:t xml:space="preserve">in assigned territory:  </w:t>
            </w:r>
            <w:r w:rsidRPr="0075739D">
              <w:rPr>
                <w:rFonts w:ascii="Times New Roman" w:hAnsi="Times New Roman" w:cs="Times New Roman"/>
                <w:sz w:val="22"/>
                <w:szCs w:val="22"/>
              </w:rPr>
              <w:t>(3) Managing the sales process in its entirety through the life cycle of the sale, including, but not limited to the following tasks:</w:t>
            </w:r>
          </w:p>
          <w:p w14:paraId="5AD3E4E4" w14:textId="77777777" w:rsidR="00533637" w:rsidRPr="0075739D" w:rsidRDefault="00533637" w:rsidP="009B1A4C">
            <w:pPr>
              <w:jc w:val="both"/>
              <w:rPr>
                <w:rFonts w:ascii="Times New Roman" w:hAnsi="Times New Roman" w:cs="Times New Roman"/>
                <w:sz w:val="22"/>
                <w:szCs w:val="22"/>
              </w:rPr>
            </w:pPr>
          </w:p>
          <w:p w14:paraId="2F4AC368" w14:textId="77777777" w:rsidR="005819FD" w:rsidRPr="0075739D" w:rsidRDefault="005819FD" w:rsidP="005819FD">
            <w:pPr>
              <w:pStyle w:val="ListParagraph"/>
              <w:numPr>
                <w:ilvl w:val="0"/>
                <w:numId w:val="5"/>
              </w:numPr>
              <w:jc w:val="both"/>
              <w:rPr>
                <w:rFonts w:ascii="Times New Roman" w:hAnsi="Times New Roman" w:cs="Times New Roman"/>
                <w:sz w:val="22"/>
                <w:szCs w:val="22"/>
              </w:rPr>
            </w:pPr>
            <w:r w:rsidRPr="0075739D">
              <w:rPr>
                <w:rFonts w:ascii="Times New Roman" w:hAnsi="Times New Roman" w:cs="Times New Roman"/>
                <w:sz w:val="22"/>
                <w:szCs w:val="22"/>
              </w:rPr>
              <w:t>Cold calling and prospecting</w:t>
            </w:r>
          </w:p>
          <w:p w14:paraId="62372859" w14:textId="77777777" w:rsidR="005819FD" w:rsidRPr="0075739D" w:rsidRDefault="005819FD" w:rsidP="005819FD">
            <w:pPr>
              <w:pStyle w:val="ListParagraph"/>
              <w:numPr>
                <w:ilvl w:val="0"/>
                <w:numId w:val="5"/>
              </w:numPr>
              <w:jc w:val="both"/>
              <w:rPr>
                <w:rFonts w:ascii="Times New Roman" w:hAnsi="Times New Roman" w:cs="Times New Roman"/>
                <w:sz w:val="22"/>
                <w:szCs w:val="22"/>
              </w:rPr>
            </w:pPr>
            <w:r w:rsidRPr="0075739D">
              <w:rPr>
                <w:rFonts w:ascii="Times New Roman" w:hAnsi="Times New Roman" w:cs="Times New Roman"/>
                <w:sz w:val="22"/>
                <w:szCs w:val="22"/>
              </w:rPr>
              <w:t>Discovery</w:t>
            </w:r>
          </w:p>
          <w:p w14:paraId="7913C7AE" w14:textId="77777777" w:rsidR="005819FD" w:rsidRPr="0075739D" w:rsidRDefault="005819FD" w:rsidP="005819FD">
            <w:pPr>
              <w:pStyle w:val="ListParagraph"/>
              <w:numPr>
                <w:ilvl w:val="0"/>
                <w:numId w:val="5"/>
              </w:numPr>
              <w:jc w:val="both"/>
              <w:rPr>
                <w:rFonts w:ascii="Times New Roman" w:hAnsi="Times New Roman" w:cs="Times New Roman"/>
                <w:sz w:val="22"/>
                <w:szCs w:val="22"/>
              </w:rPr>
            </w:pPr>
            <w:r w:rsidRPr="0075739D">
              <w:rPr>
                <w:rFonts w:ascii="Times New Roman" w:hAnsi="Times New Roman" w:cs="Times New Roman"/>
                <w:sz w:val="22"/>
                <w:szCs w:val="22"/>
              </w:rPr>
              <w:t>Qualification – fact finding – relationship development</w:t>
            </w:r>
          </w:p>
          <w:p w14:paraId="06E046E4" w14:textId="77777777" w:rsidR="005819FD" w:rsidRPr="0075739D" w:rsidRDefault="005819FD" w:rsidP="005819FD">
            <w:pPr>
              <w:pStyle w:val="ListParagraph"/>
              <w:numPr>
                <w:ilvl w:val="0"/>
                <w:numId w:val="5"/>
              </w:numPr>
              <w:jc w:val="both"/>
              <w:rPr>
                <w:rFonts w:ascii="Times New Roman" w:hAnsi="Times New Roman" w:cs="Times New Roman"/>
                <w:sz w:val="22"/>
                <w:szCs w:val="22"/>
              </w:rPr>
            </w:pPr>
            <w:r w:rsidRPr="0075739D">
              <w:rPr>
                <w:rFonts w:ascii="Times New Roman" w:hAnsi="Times New Roman" w:cs="Times New Roman"/>
                <w:sz w:val="22"/>
                <w:szCs w:val="22"/>
              </w:rPr>
              <w:t>Proposal oversight, review/editing</w:t>
            </w:r>
          </w:p>
          <w:p w14:paraId="650C42DC" w14:textId="77777777" w:rsidR="005819FD" w:rsidRPr="0075739D" w:rsidRDefault="005819FD" w:rsidP="005819FD">
            <w:pPr>
              <w:pStyle w:val="ListParagraph"/>
              <w:numPr>
                <w:ilvl w:val="0"/>
                <w:numId w:val="5"/>
              </w:numPr>
              <w:jc w:val="both"/>
              <w:rPr>
                <w:rFonts w:ascii="Times New Roman" w:hAnsi="Times New Roman" w:cs="Times New Roman"/>
                <w:sz w:val="22"/>
                <w:szCs w:val="22"/>
              </w:rPr>
            </w:pPr>
            <w:r w:rsidRPr="0075739D">
              <w:rPr>
                <w:rFonts w:ascii="Times New Roman" w:hAnsi="Times New Roman" w:cs="Times New Roman"/>
                <w:sz w:val="22"/>
                <w:szCs w:val="22"/>
              </w:rPr>
              <w:t>Presentation team selection and development</w:t>
            </w:r>
          </w:p>
          <w:p w14:paraId="226DEE4E" w14:textId="77777777" w:rsidR="005819FD" w:rsidRPr="0075739D" w:rsidRDefault="005819FD" w:rsidP="005819FD">
            <w:pPr>
              <w:pStyle w:val="ListParagraph"/>
              <w:numPr>
                <w:ilvl w:val="0"/>
                <w:numId w:val="5"/>
              </w:numPr>
              <w:jc w:val="both"/>
              <w:rPr>
                <w:rFonts w:ascii="Times New Roman" w:hAnsi="Times New Roman" w:cs="Times New Roman"/>
                <w:sz w:val="22"/>
                <w:szCs w:val="22"/>
              </w:rPr>
            </w:pPr>
            <w:r w:rsidRPr="0075739D">
              <w:rPr>
                <w:rFonts w:ascii="Times New Roman" w:hAnsi="Times New Roman" w:cs="Times New Roman"/>
                <w:sz w:val="22"/>
                <w:szCs w:val="22"/>
              </w:rPr>
              <w:t>Contract negotiation and AIS</w:t>
            </w:r>
            <w:r w:rsidR="008A3685" w:rsidRPr="0075739D">
              <w:rPr>
                <w:rFonts w:ascii="Times New Roman" w:hAnsi="Times New Roman" w:cs="Times New Roman"/>
                <w:sz w:val="22"/>
                <w:szCs w:val="22"/>
              </w:rPr>
              <w:t xml:space="preserve"> (implementation handoff)</w:t>
            </w:r>
            <w:r w:rsidRPr="0075739D">
              <w:rPr>
                <w:rFonts w:ascii="Times New Roman" w:hAnsi="Times New Roman" w:cs="Times New Roman"/>
                <w:sz w:val="22"/>
                <w:szCs w:val="22"/>
              </w:rPr>
              <w:t xml:space="preserve"> submission</w:t>
            </w:r>
          </w:p>
          <w:p w14:paraId="6E5BEDE4" w14:textId="77777777" w:rsidR="005819FD" w:rsidRPr="0075739D" w:rsidRDefault="005819FD" w:rsidP="009B1A4C">
            <w:pPr>
              <w:jc w:val="both"/>
              <w:rPr>
                <w:rFonts w:ascii="Times New Roman" w:hAnsi="Times New Roman" w:cs="Times New Roman"/>
                <w:sz w:val="22"/>
                <w:szCs w:val="22"/>
              </w:rPr>
            </w:pPr>
          </w:p>
        </w:tc>
      </w:tr>
      <w:tr w:rsidR="005819FD" w:rsidRPr="0075739D" w14:paraId="526D6FB7" w14:textId="77777777" w:rsidTr="00533637">
        <w:tc>
          <w:tcPr>
            <w:tcW w:w="2507" w:type="dxa"/>
          </w:tcPr>
          <w:p w14:paraId="799508C1" w14:textId="77777777" w:rsidR="00533637" w:rsidRPr="0075739D" w:rsidRDefault="00533637" w:rsidP="009B1A4C">
            <w:pPr>
              <w:spacing w:after="120"/>
              <w:rPr>
                <w:rFonts w:ascii="Times New Roman" w:hAnsi="Times New Roman" w:cs="Times New Roman"/>
                <w:sz w:val="22"/>
                <w:szCs w:val="22"/>
                <w:u w:val="single"/>
              </w:rPr>
            </w:pPr>
          </w:p>
          <w:p w14:paraId="255E4F29" w14:textId="77777777" w:rsidR="00533637" w:rsidRPr="0075739D" w:rsidRDefault="00533637" w:rsidP="009B1A4C">
            <w:pPr>
              <w:spacing w:after="120"/>
              <w:rPr>
                <w:rFonts w:ascii="Times New Roman" w:hAnsi="Times New Roman" w:cs="Times New Roman"/>
                <w:sz w:val="22"/>
                <w:szCs w:val="22"/>
                <w:u w:val="single"/>
              </w:rPr>
            </w:pPr>
          </w:p>
          <w:p w14:paraId="27DDD09B" w14:textId="77777777" w:rsidR="00533637" w:rsidRPr="0075739D" w:rsidRDefault="00533637" w:rsidP="009B1A4C">
            <w:pPr>
              <w:spacing w:after="120"/>
              <w:rPr>
                <w:rFonts w:ascii="Times New Roman" w:hAnsi="Times New Roman" w:cs="Times New Roman"/>
                <w:sz w:val="22"/>
                <w:szCs w:val="22"/>
                <w:u w:val="single"/>
              </w:rPr>
            </w:pPr>
          </w:p>
          <w:p w14:paraId="0D8B6945" w14:textId="77777777" w:rsidR="00533637" w:rsidRPr="0075739D" w:rsidRDefault="00533637" w:rsidP="009B1A4C">
            <w:pPr>
              <w:spacing w:after="120"/>
              <w:rPr>
                <w:rFonts w:ascii="Times New Roman" w:hAnsi="Times New Roman" w:cs="Times New Roman"/>
                <w:sz w:val="22"/>
                <w:szCs w:val="22"/>
                <w:u w:val="single"/>
              </w:rPr>
            </w:pPr>
          </w:p>
          <w:p w14:paraId="45F38247" w14:textId="77777777" w:rsidR="00533637" w:rsidRPr="0075739D" w:rsidRDefault="00533637" w:rsidP="009B1A4C">
            <w:pPr>
              <w:spacing w:after="120"/>
              <w:rPr>
                <w:rFonts w:ascii="Times New Roman" w:hAnsi="Times New Roman" w:cs="Times New Roman"/>
                <w:sz w:val="22"/>
                <w:szCs w:val="22"/>
                <w:u w:val="single"/>
              </w:rPr>
            </w:pPr>
          </w:p>
          <w:p w14:paraId="20413535" w14:textId="77777777" w:rsidR="00533637" w:rsidRPr="0075739D" w:rsidRDefault="00533637" w:rsidP="009B1A4C">
            <w:pPr>
              <w:spacing w:after="120"/>
              <w:rPr>
                <w:rFonts w:ascii="Times New Roman" w:hAnsi="Times New Roman" w:cs="Times New Roman"/>
                <w:sz w:val="22"/>
                <w:szCs w:val="22"/>
                <w:u w:val="single"/>
              </w:rPr>
            </w:pPr>
          </w:p>
          <w:p w14:paraId="068A4F22" w14:textId="77777777" w:rsidR="00533637" w:rsidRPr="0075739D" w:rsidRDefault="00533637" w:rsidP="009B1A4C">
            <w:pPr>
              <w:spacing w:after="120"/>
              <w:rPr>
                <w:rFonts w:ascii="Times New Roman" w:hAnsi="Times New Roman" w:cs="Times New Roman"/>
                <w:sz w:val="22"/>
                <w:szCs w:val="22"/>
                <w:u w:val="single"/>
              </w:rPr>
            </w:pPr>
          </w:p>
          <w:p w14:paraId="4FA7FC09" w14:textId="00A2F47F" w:rsidR="005819FD" w:rsidRPr="0075739D" w:rsidRDefault="005819FD" w:rsidP="009B1A4C">
            <w:pPr>
              <w:spacing w:after="120"/>
              <w:rPr>
                <w:rFonts w:ascii="Times New Roman" w:hAnsi="Times New Roman" w:cs="Times New Roman"/>
                <w:sz w:val="22"/>
                <w:szCs w:val="22"/>
              </w:rPr>
            </w:pPr>
            <w:r w:rsidRPr="0075739D">
              <w:rPr>
                <w:rFonts w:ascii="Times New Roman" w:hAnsi="Times New Roman" w:cs="Times New Roman"/>
                <w:sz w:val="22"/>
                <w:szCs w:val="22"/>
                <w:u w:val="single"/>
              </w:rPr>
              <w:t>Essential Duties and Responsibilities</w:t>
            </w:r>
            <w:r w:rsidRPr="0075739D">
              <w:rPr>
                <w:rFonts w:ascii="Times New Roman" w:hAnsi="Times New Roman" w:cs="Times New Roman"/>
                <w:sz w:val="22"/>
                <w:szCs w:val="22"/>
              </w:rPr>
              <w:t>:</w:t>
            </w:r>
          </w:p>
          <w:p w14:paraId="7A7CB2BE" w14:textId="77777777" w:rsidR="005819FD" w:rsidRPr="0075739D" w:rsidRDefault="005819FD" w:rsidP="009B1A4C">
            <w:pPr>
              <w:spacing w:after="120"/>
              <w:rPr>
                <w:rFonts w:ascii="Times New Roman" w:hAnsi="Times New Roman" w:cs="Times New Roman"/>
                <w:sz w:val="22"/>
                <w:szCs w:val="22"/>
              </w:rPr>
            </w:pPr>
          </w:p>
        </w:tc>
        <w:tc>
          <w:tcPr>
            <w:tcW w:w="6843" w:type="dxa"/>
          </w:tcPr>
          <w:p w14:paraId="71C01D7E" w14:textId="77777777" w:rsidR="00533637" w:rsidRPr="00651873" w:rsidRDefault="00533637" w:rsidP="00651873">
            <w:pPr>
              <w:pStyle w:val="ListParagraph"/>
              <w:numPr>
                <w:ilvl w:val="0"/>
                <w:numId w:val="7"/>
              </w:numPr>
              <w:spacing w:after="120"/>
              <w:rPr>
                <w:rFonts w:ascii="Times New Roman" w:hAnsi="Times New Roman" w:cs="Times New Roman"/>
                <w:sz w:val="22"/>
                <w:szCs w:val="22"/>
              </w:rPr>
            </w:pPr>
          </w:p>
          <w:p w14:paraId="1CE21C2F" w14:textId="6B9C99AB" w:rsidR="005819FD" w:rsidRPr="00651873" w:rsidRDefault="005819FD" w:rsidP="00651873">
            <w:pPr>
              <w:pStyle w:val="ListParagraph"/>
              <w:numPr>
                <w:ilvl w:val="0"/>
                <w:numId w:val="7"/>
              </w:numPr>
              <w:spacing w:after="120"/>
              <w:rPr>
                <w:rFonts w:ascii="Times New Roman" w:hAnsi="Times New Roman" w:cs="Times New Roman"/>
                <w:sz w:val="22"/>
                <w:szCs w:val="22"/>
              </w:rPr>
            </w:pPr>
            <w:r w:rsidRPr="00651873">
              <w:rPr>
                <w:rFonts w:ascii="Times New Roman" w:hAnsi="Times New Roman" w:cs="Times New Roman"/>
                <w:sz w:val="22"/>
                <w:szCs w:val="22"/>
              </w:rPr>
              <w:t xml:space="preserve">The duties and responsibilities for this role include but are not limited to the following:   </w:t>
            </w:r>
          </w:p>
          <w:p w14:paraId="296005FA"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Collaborate on all internal aspects of the sales cycle, with all necessary internal resources, for the purpose of increasing sales in a specific geographic territory; Communicate and collaborate internally to gather information, </w:t>
            </w:r>
            <w:proofErr w:type="gramStart"/>
            <w:r w:rsidRPr="0075739D">
              <w:rPr>
                <w:rFonts w:ascii="Times New Roman" w:hAnsi="Times New Roman" w:cs="Times New Roman"/>
                <w:sz w:val="22"/>
                <w:szCs w:val="22"/>
              </w:rPr>
              <w:t>materials</w:t>
            </w:r>
            <w:proofErr w:type="gramEnd"/>
            <w:r w:rsidRPr="0075739D">
              <w:rPr>
                <w:rFonts w:ascii="Times New Roman" w:hAnsi="Times New Roman" w:cs="Times New Roman"/>
                <w:sz w:val="22"/>
                <w:szCs w:val="22"/>
              </w:rPr>
              <w:t xml:space="preserve"> and responses necessary to advance the sales cycle on each individual prospective account.</w:t>
            </w:r>
          </w:p>
          <w:p w14:paraId="63D2058F" w14:textId="77777777" w:rsidR="005819FD" w:rsidRPr="0075739D" w:rsidRDefault="005819FD" w:rsidP="009B1A4C">
            <w:pPr>
              <w:pStyle w:val="ListParagraph"/>
              <w:spacing w:after="120"/>
              <w:ind w:left="0"/>
              <w:rPr>
                <w:rFonts w:ascii="Times New Roman" w:hAnsi="Times New Roman" w:cs="Times New Roman"/>
                <w:sz w:val="22"/>
                <w:szCs w:val="22"/>
              </w:rPr>
            </w:pPr>
          </w:p>
          <w:p w14:paraId="0B2C3291"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Prospect, Qualify and drive leads through the sales pipeline through appropriate contacts and methods, including e-mail, phone, LinkedIn, in-person sales calls, industry networking contacts, national and local </w:t>
            </w:r>
            <w:r w:rsidR="00B15FE2" w:rsidRPr="0075739D">
              <w:rPr>
                <w:rFonts w:ascii="Times New Roman" w:hAnsi="Times New Roman" w:cs="Times New Roman"/>
                <w:sz w:val="22"/>
                <w:szCs w:val="22"/>
              </w:rPr>
              <w:t>travel corporate travel</w:t>
            </w:r>
            <w:r w:rsidRPr="0075739D">
              <w:rPr>
                <w:rFonts w:ascii="Times New Roman" w:hAnsi="Times New Roman" w:cs="Times New Roman"/>
                <w:sz w:val="22"/>
                <w:szCs w:val="22"/>
              </w:rPr>
              <w:t xml:space="preserve"> events, etc.</w:t>
            </w:r>
          </w:p>
          <w:p w14:paraId="399CA291" w14:textId="77777777" w:rsidR="005819FD" w:rsidRPr="0075739D" w:rsidRDefault="005819FD" w:rsidP="009B1A4C">
            <w:pPr>
              <w:pStyle w:val="ListParagraph"/>
              <w:spacing w:after="120"/>
              <w:ind w:left="0"/>
              <w:rPr>
                <w:rFonts w:ascii="Times New Roman" w:hAnsi="Times New Roman" w:cs="Times New Roman"/>
                <w:sz w:val="22"/>
                <w:szCs w:val="22"/>
              </w:rPr>
            </w:pPr>
          </w:p>
          <w:p w14:paraId="49156FDD"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Prepare compelling documents in Microsoft Office, including Outlook, Word, Excel and </w:t>
            </w:r>
            <w:proofErr w:type="spellStart"/>
            <w:r w:rsidRPr="0075739D">
              <w:rPr>
                <w:rFonts w:ascii="Times New Roman" w:hAnsi="Times New Roman" w:cs="Times New Roman"/>
                <w:sz w:val="22"/>
                <w:szCs w:val="22"/>
              </w:rPr>
              <w:t>Powerpoint</w:t>
            </w:r>
            <w:proofErr w:type="spellEnd"/>
            <w:r w:rsidRPr="0075739D">
              <w:rPr>
                <w:rFonts w:ascii="Times New Roman" w:hAnsi="Times New Roman" w:cs="Times New Roman"/>
                <w:sz w:val="22"/>
                <w:szCs w:val="22"/>
              </w:rPr>
              <w:t xml:space="preserve">, to advance the sale. </w:t>
            </w:r>
          </w:p>
          <w:p w14:paraId="56714D4C" w14:textId="77777777" w:rsidR="005819FD" w:rsidRPr="0075739D" w:rsidRDefault="005819FD" w:rsidP="009B1A4C">
            <w:pPr>
              <w:pStyle w:val="ListParagraph"/>
              <w:rPr>
                <w:rFonts w:ascii="Times New Roman" w:hAnsi="Times New Roman" w:cs="Times New Roman"/>
                <w:sz w:val="22"/>
                <w:szCs w:val="22"/>
              </w:rPr>
            </w:pPr>
          </w:p>
          <w:p w14:paraId="53AF388C"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Ensure all “next step” due diligence and work is performed after any meeting or interaction with a prospect, including collaborative work with other departments and work performed exclusively by the </w:t>
            </w:r>
            <w:r w:rsidR="00AB700A" w:rsidRPr="0075739D">
              <w:rPr>
                <w:rFonts w:ascii="Times New Roman" w:hAnsi="Times New Roman" w:cs="Times New Roman"/>
                <w:sz w:val="22"/>
                <w:szCs w:val="22"/>
              </w:rPr>
              <w:t>Global</w:t>
            </w:r>
            <w:r w:rsidRPr="0075739D">
              <w:rPr>
                <w:rFonts w:ascii="Times New Roman" w:hAnsi="Times New Roman" w:cs="Times New Roman"/>
                <w:sz w:val="22"/>
                <w:szCs w:val="22"/>
              </w:rPr>
              <w:t xml:space="preserve"> Sales Manager.</w:t>
            </w:r>
          </w:p>
          <w:p w14:paraId="5419C91B"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Develop creative and compelling correspondence for prospective clients; collaborate with Marketing Team and Inside Sales to generate new and in some instances customized sales collateral.</w:t>
            </w:r>
          </w:p>
          <w:p w14:paraId="7C44E985" w14:textId="77777777" w:rsidR="005819FD" w:rsidRPr="0075739D" w:rsidRDefault="005819FD" w:rsidP="009B1A4C">
            <w:pPr>
              <w:pStyle w:val="ListParagraph"/>
              <w:rPr>
                <w:rFonts w:ascii="Times New Roman" w:hAnsi="Times New Roman" w:cs="Times New Roman"/>
                <w:sz w:val="22"/>
                <w:szCs w:val="22"/>
              </w:rPr>
            </w:pPr>
          </w:p>
          <w:p w14:paraId="7ABF95EA"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Respond to requests from potential clients for information; conduct online/web-based presentation on World Travel, Inc.’s products and </w:t>
            </w:r>
            <w:r w:rsidRPr="0075739D">
              <w:rPr>
                <w:rFonts w:ascii="Times New Roman" w:hAnsi="Times New Roman" w:cs="Times New Roman"/>
                <w:sz w:val="22"/>
                <w:szCs w:val="22"/>
              </w:rPr>
              <w:lastRenderedPageBreak/>
              <w:t>services; Engage in technical and detailed discussions with potential clients through demonstrations and presentations.</w:t>
            </w:r>
          </w:p>
          <w:p w14:paraId="22E722ED" w14:textId="77777777" w:rsidR="005819FD" w:rsidRPr="0075739D" w:rsidRDefault="005819FD" w:rsidP="009B1A4C">
            <w:pPr>
              <w:pStyle w:val="ListParagraph"/>
              <w:rPr>
                <w:rFonts w:ascii="Times New Roman" w:hAnsi="Times New Roman" w:cs="Times New Roman"/>
                <w:sz w:val="22"/>
                <w:szCs w:val="22"/>
              </w:rPr>
            </w:pPr>
          </w:p>
          <w:p w14:paraId="1833ADC0"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Use CRM to track progress and document prospect updates.</w:t>
            </w:r>
          </w:p>
          <w:p w14:paraId="119D5573" w14:textId="77777777" w:rsidR="005819FD" w:rsidRPr="0075739D" w:rsidRDefault="005819FD" w:rsidP="009B1A4C">
            <w:pPr>
              <w:pStyle w:val="ListParagraph"/>
              <w:spacing w:after="120"/>
              <w:ind w:left="0"/>
              <w:rPr>
                <w:rFonts w:ascii="Times New Roman" w:hAnsi="Times New Roman" w:cs="Times New Roman"/>
                <w:sz w:val="22"/>
                <w:szCs w:val="22"/>
              </w:rPr>
            </w:pPr>
          </w:p>
          <w:p w14:paraId="5BE3E72E"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Assist in RFP response process as may be necessary.</w:t>
            </w:r>
          </w:p>
          <w:p w14:paraId="5128B7B6" w14:textId="77777777" w:rsidR="005819FD" w:rsidRPr="0075739D" w:rsidRDefault="005819FD" w:rsidP="009B1A4C">
            <w:pPr>
              <w:pStyle w:val="ListParagraph"/>
              <w:spacing w:after="120"/>
              <w:ind w:left="0"/>
              <w:rPr>
                <w:rFonts w:ascii="Times New Roman" w:hAnsi="Times New Roman" w:cs="Times New Roman"/>
                <w:sz w:val="22"/>
                <w:szCs w:val="22"/>
              </w:rPr>
            </w:pPr>
          </w:p>
          <w:p w14:paraId="221C9F74"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Develop profitable financial model with Inside Sales support and calculate initial pricing for all accounts and collaborate with </w:t>
            </w:r>
            <w:r w:rsidR="008A3685" w:rsidRPr="0075739D">
              <w:rPr>
                <w:rFonts w:ascii="Times New Roman" w:hAnsi="Times New Roman" w:cs="Times New Roman"/>
                <w:sz w:val="22"/>
                <w:szCs w:val="22"/>
              </w:rPr>
              <w:t>management</w:t>
            </w:r>
            <w:r w:rsidRPr="0075739D">
              <w:rPr>
                <w:rFonts w:ascii="Times New Roman" w:hAnsi="Times New Roman" w:cs="Times New Roman"/>
                <w:sz w:val="22"/>
                <w:szCs w:val="22"/>
              </w:rPr>
              <w:t xml:space="preserve"> to formulate final pricing.</w:t>
            </w:r>
          </w:p>
          <w:p w14:paraId="3F1DF2EB" w14:textId="77777777" w:rsidR="005819FD" w:rsidRPr="0075739D" w:rsidRDefault="005819FD" w:rsidP="009B1A4C">
            <w:pPr>
              <w:pStyle w:val="ListParagraph"/>
              <w:spacing w:after="120"/>
              <w:ind w:left="0"/>
              <w:rPr>
                <w:rFonts w:ascii="Times New Roman" w:hAnsi="Times New Roman" w:cs="Times New Roman"/>
                <w:sz w:val="22"/>
                <w:szCs w:val="22"/>
              </w:rPr>
            </w:pPr>
          </w:p>
          <w:p w14:paraId="7AFCE9AC" w14:textId="5F6F2DE6"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Work with </w:t>
            </w:r>
            <w:r w:rsidR="00516F5B" w:rsidRPr="0075739D">
              <w:rPr>
                <w:rFonts w:ascii="Times New Roman" w:hAnsi="Times New Roman" w:cs="Times New Roman"/>
                <w:sz w:val="22"/>
                <w:szCs w:val="22"/>
              </w:rPr>
              <w:t>VP, Business Development</w:t>
            </w:r>
            <w:r w:rsidRPr="0075739D">
              <w:rPr>
                <w:rFonts w:ascii="Times New Roman" w:hAnsi="Times New Roman" w:cs="Times New Roman"/>
                <w:sz w:val="22"/>
                <w:szCs w:val="22"/>
              </w:rPr>
              <w:t xml:space="preserve"> and Corporate Counsel to draft agreements with prospects/clients that include all material terms and conditions.  Act as primary contact for all contract related issues until contract is signed and AIS completed.</w:t>
            </w:r>
          </w:p>
          <w:p w14:paraId="539D768D" w14:textId="77777777" w:rsidR="005819FD" w:rsidRPr="0075739D" w:rsidRDefault="005819FD" w:rsidP="009B1A4C">
            <w:pPr>
              <w:pStyle w:val="ListParagraph"/>
              <w:spacing w:after="120"/>
              <w:ind w:left="0"/>
              <w:rPr>
                <w:rFonts w:ascii="Times New Roman" w:hAnsi="Times New Roman" w:cs="Times New Roman"/>
                <w:sz w:val="22"/>
                <w:szCs w:val="22"/>
              </w:rPr>
            </w:pPr>
          </w:p>
          <w:p w14:paraId="5AD9DDDB"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Follow World Travel, Inc. procedures, guidelines, and standards in areas of customer service, management information systems, productivity, attendance, and accuracy of work.</w:t>
            </w:r>
          </w:p>
          <w:p w14:paraId="73210434" w14:textId="77777777" w:rsidR="005819FD" w:rsidRPr="0075739D" w:rsidRDefault="005819FD" w:rsidP="009B1A4C">
            <w:pPr>
              <w:pStyle w:val="ListParagraph"/>
              <w:rPr>
                <w:rFonts w:ascii="Times New Roman" w:hAnsi="Times New Roman" w:cs="Times New Roman"/>
                <w:sz w:val="22"/>
                <w:szCs w:val="22"/>
              </w:rPr>
            </w:pPr>
          </w:p>
          <w:p w14:paraId="54AB4370" w14:textId="4740C751"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Work closely and collaborate with all internal departments, including but not limited to, Marketing, Business Development, Legal</w:t>
            </w:r>
            <w:r w:rsidR="00516F5B" w:rsidRPr="0075739D">
              <w:rPr>
                <w:rFonts w:ascii="Times New Roman" w:hAnsi="Times New Roman" w:cs="Times New Roman"/>
                <w:sz w:val="22"/>
                <w:szCs w:val="22"/>
              </w:rPr>
              <w:t>,</w:t>
            </w:r>
            <w:r w:rsidRPr="0075739D">
              <w:rPr>
                <w:rFonts w:ascii="Times New Roman" w:hAnsi="Times New Roman" w:cs="Times New Roman"/>
                <w:sz w:val="22"/>
                <w:szCs w:val="22"/>
              </w:rPr>
              <w:t xml:space="preserve"> Account Management, Operations, Consulting, etc.</w:t>
            </w:r>
          </w:p>
          <w:p w14:paraId="494705F7" w14:textId="77777777" w:rsidR="005819FD" w:rsidRPr="0075739D" w:rsidRDefault="005819FD" w:rsidP="009B1A4C">
            <w:pPr>
              <w:pStyle w:val="ListParagraph"/>
              <w:spacing w:after="120"/>
              <w:ind w:left="0"/>
              <w:rPr>
                <w:rFonts w:ascii="Times New Roman" w:hAnsi="Times New Roman" w:cs="Times New Roman"/>
                <w:sz w:val="22"/>
                <w:szCs w:val="22"/>
              </w:rPr>
            </w:pPr>
          </w:p>
          <w:p w14:paraId="44BCAC3F"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Remain knowledgeable and </w:t>
            </w:r>
            <w:proofErr w:type="gramStart"/>
            <w:r w:rsidRPr="0075739D">
              <w:rPr>
                <w:rFonts w:ascii="Times New Roman" w:hAnsi="Times New Roman" w:cs="Times New Roman"/>
                <w:sz w:val="22"/>
                <w:szCs w:val="22"/>
              </w:rPr>
              <w:t>up-to-date</w:t>
            </w:r>
            <w:proofErr w:type="gramEnd"/>
            <w:r w:rsidRPr="0075739D">
              <w:rPr>
                <w:rFonts w:ascii="Times New Roman" w:hAnsi="Times New Roman" w:cs="Times New Roman"/>
                <w:sz w:val="22"/>
                <w:szCs w:val="22"/>
              </w:rPr>
              <w:t xml:space="preserve"> on changes and developments in the field of corporate travel management.</w:t>
            </w:r>
          </w:p>
          <w:p w14:paraId="1528CCB9" w14:textId="77777777" w:rsidR="005819FD" w:rsidRPr="0075739D" w:rsidRDefault="005819FD" w:rsidP="009B1A4C">
            <w:pPr>
              <w:pStyle w:val="ListParagraph"/>
              <w:rPr>
                <w:rFonts w:ascii="Times New Roman" w:hAnsi="Times New Roman" w:cs="Times New Roman"/>
                <w:sz w:val="22"/>
                <w:szCs w:val="22"/>
              </w:rPr>
            </w:pPr>
          </w:p>
          <w:p w14:paraId="594294E5"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Keep team leadership informed of all activity, including timely preparation of regularly required reports and others that may be assigned from time to time.</w:t>
            </w:r>
          </w:p>
          <w:p w14:paraId="6A56FE2A" w14:textId="77777777" w:rsidR="005819FD" w:rsidRPr="0075739D" w:rsidRDefault="005819FD" w:rsidP="009B1A4C">
            <w:pPr>
              <w:pStyle w:val="ListParagraph"/>
              <w:spacing w:after="120"/>
              <w:ind w:left="0"/>
              <w:rPr>
                <w:rFonts w:ascii="Times New Roman" w:hAnsi="Times New Roman" w:cs="Times New Roman"/>
                <w:sz w:val="22"/>
                <w:szCs w:val="22"/>
              </w:rPr>
            </w:pPr>
          </w:p>
          <w:p w14:paraId="26617D75" w14:textId="77777777" w:rsidR="005819FD" w:rsidRPr="0075739D" w:rsidRDefault="005819FD" w:rsidP="00651873">
            <w:pPr>
              <w:pStyle w:val="ListParagraph"/>
              <w:numPr>
                <w:ilvl w:val="0"/>
                <w:numId w:val="7"/>
              </w:numPr>
              <w:spacing w:after="120"/>
              <w:rPr>
                <w:rFonts w:ascii="Times New Roman" w:hAnsi="Times New Roman" w:cs="Times New Roman"/>
                <w:sz w:val="22"/>
                <w:szCs w:val="22"/>
              </w:rPr>
            </w:pPr>
            <w:r w:rsidRPr="0075739D">
              <w:rPr>
                <w:rFonts w:ascii="Times New Roman" w:hAnsi="Times New Roman" w:cs="Times New Roman"/>
                <w:sz w:val="22"/>
                <w:szCs w:val="22"/>
              </w:rPr>
              <w:t>Perform other duties as assigned.</w:t>
            </w:r>
          </w:p>
          <w:p w14:paraId="0516B013" w14:textId="77777777" w:rsidR="005819FD" w:rsidRPr="0075739D" w:rsidRDefault="005819FD" w:rsidP="009B1A4C">
            <w:pPr>
              <w:pStyle w:val="ListParagraph"/>
              <w:spacing w:after="120"/>
              <w:ind w:left="0"/>
              <w:rPr>
                <w:rFonts w:ascii="Times New Roman" w:hAnsi="Times New Roman" w:cs="Times New Roman"/>
                <w:sz w:val="22"/>
                <w:szCs w:val="22"/>
              </w:rPr>
            </w:pPr>
          </w:p>
        </w:tc>
      </w:tr>
      <w:tr w:rsidR="005819FD" w:rsidRPr="0075739D" w14:paraId="5DED020C" w14:textId="77777777" w:rsidTr="00533637">
        <w:tc>
          <w:tcPr>
            <w:tcW w:w="2507" w:type="dxa"/>
          </w:tcPr>
          <w:p w14:paraId="4E1E4554" w14:textId="77777777" w:rsidR="00533637" w:rsidRPr="0075739D" w:rsidRDefault="00533637" w:rsidP="009B1A4C">
            <w:pPr>
              <w:spacing w:after="120"/>
              <w:rPr>
                <w:rFonts w:ascii="Times New Roman" w:hAnsi="Times New Roman" w:cs="Times New Roman"/>
                <w:sz w:val="22"/>
                <w:szCs w:val="22"/>
                <w:u w:val="single"/>
              </w:rPr>
            </w:pPr>
          </w:p>
          <w:p w14:paraId="65092D8B" w14:textId="77777777" w:rsidR="00533637" w:rsidRPr="0075739D" w:rsidRDefault="00533637" w:rsidP="009B1A4C">
            <w:pPr>
              <w:spacing w:after="120"/>
              <w:rPr>
                <w:rFonts w:ascii="Times New Roman" w:hAnsi="Times New Roman" w:cs="Times New Roman"/>
                <w:sz w:val="22"/>
                <w:szCs w:val="22"/>
                <w:u w:val="single"/>
              </w:rPr>
            </w:pPr>
          </w:p>
          <w:p w14:paraId="28150C2F" w14:textId="77777777" w:rsidR="00533637" w:rsidRPr="0075739D" w:rsidRDefault="00533637" w:rsidP="009B1A4C">
            <w:pPr>
              <w:spacing w:after="120"/>
              <w:rPr>
                <w:rFonts w:ascii="Times New Roman" w:hAnsi="Times New Roman" w:cs="Times New Roman"/>
                <w:sz w:val="22"/>
                <w:szCs w:val="22"/>
                <w:u w:val="single"/>
              </w:rPr>
            </w:pPr>
          </w:p>
          <w:p w14:paraId="5BC0E163" w14:textId="77777777" w:rsidR="00533637" w:rsidRPr="0075739D" w:rsidRDefault="00533637" w:rsidP="009B1A4C">
            <w:pPr>
              <w:spacing w:after="120"/>
              <w:rPr>
                <w:rFonts w:ascii="Times New Roman" w:hAnsi="Times New Roman" w:cs="Times New Roman"/>
                <w:sz w:val="22"/>
                <w:szCs w:val="22"/>
                <w:u w:val="single"/>
              </w:rPr>
            </w:pPr>
          </w:p>
          <w:p w14:paraId="5F437232" w14:textId="77777777" w:rsidR="00533637" w:rsidRPr="0075739D" w:rsidRDefault="00533637" w:rsidP="009B1A4C">
            <w:pPr>
              <w:spacing w:after="120"/>
              <w:rPr>
                <w:rFonts w:ascii="Times New Roman" w:hAnsi="Times New Roman" w:cs="Times New Roman"/>
                <w:sz w:val="22"/>
                <w:szCs w:val="22"/>
                <w:u w:val="single"/>
              </w:rPr>
            </w:pPr>
          </w:p>
          <w:p w14:paraId="1FBB82B4" w14:textId="77777777" w:rsidR="00533637" w:rsidRPr="0075739D" w:rsidRDefault="00533637" w:rsidP="009B1A4C">
            <w:pPr>
              <w:spacing w:after="120"/>
              <w:rPr>
                <w:rFonts w:ascii="Times New Roman" w:hAnsi="Times New Roman" w:cs="Times New Roman"/>
                <w:sz w:val="22"/>
                <w:szCs w:val="22"/>
                <w:u w:val="single"/>
              </w:rPr>
            </w:pPr>
          </w:p>
          <w:p w14:paraId="4B639CC4" w14:textId="3980DD6D" w:rsidR="005819FD" w:rsidRPr="0075739D" w:rsidRDefault="005819FD" w:rsidP="009B1A4C">
            <w:pPr>
              <w:spacing w:after="120"/>
              <w:rPr>
                <w:rFonts w:ascii="Times New Roman" w:hAnsi="Times New Roman" w:cs="Times New Roman"/>
                <w:sz w:val="22"/>
                <w:szCs w:val="22"/>
              </w:rPr>
            </w:pPr>
            <w:r w:rsidRPr="0075739D">
              <w:rPr>
                <w:rFonts w:ascii="Times New Roman" w:hAnsi="Times New Roman" w:cs="Times New Roman"/>
                <w:sz w:val="22"/>
                <w:szCs w:val="22"/>
                <w:u w:val="single"/>
              </w:rPr>
              <w:t>Areas of Accountability</w:t>
            </w:r>
            <w:r w:rsidRPr="0075739D">
              <w:rPr>
                <w:rFonts w:ascii="Times New Roman" w:hAnsi="Times New Roman" w:cs="Times New Roman"/>
                <w:sz w:val="22"/>
                <w:szCs w:val="22"/>
              </w:rPr>
              <w:t>:</w:t>
            </w:r>
          </w:p>
        </w:tc>
        <w:tc>
          <w:tcPr>
            <w:tcW w:w="6843" w:type="dxa"/>
          </w:tcPr>
          <w:p w14:paraId="372F77D5" w14:textId="77777777" w:rsidR="00533637" w:rsidRPr="00651873" w:rsidRDefault="00533637" w:rsidP="00651873">
            <w:pPr>
              <w:pStyle w:val="ListParagraph"/>
              <w:numPr>
                <w:ilvl w:val="0"/>
                <w:numId w:val="7"/>
              </w:numPr>
              <w:spacing w:after="120"/>
              <w:jc w:val="both"/>
              <w:rPr>
                <w:rFonts w:ascii="Times New Roman" w:hAnsi="Times New Roman" w:cs="Times New Roman"/>
                <w:sz w:val="22"/>
                <w:szCs w:val="22"/>
              </w:rPr>
            </w:pPr>
          </w:p>
          <w:p w14:paraId="4781EA83" w14:textId="77C34C3D" w:rsidR="005819FD" w:rsidRPr="00651873" w:rsidRDefault="005819FD" w:rsidP="00651873">
            <w:pPr>
              <w:pStyle w:val="ListParagraph"/>
              <w:numPr>
                <w:ilvl w:val="0"/>
                <w:numId w:val="7"/>
              </w:numPr>
              <w:spacing w:after="120"/>
              <w:jc w:val="both"/>
              <w:rPr>
                <w:rFonts w:ascii="Times New Roman" w:hAnsi="Times New Roman" w:cs="Times New Roman"/>
                <w:sz w:val="22"/>
                <w:szCs w:val="22"/>
              </w:rPr>
            </w:pPr>
            <w:r w:rsidRPr="00651873">
              <w:rPr>
                <w:rFonts w:ascii="Times New Roman" w:hAnsi="Times New Roman" w:cs="Times New Roman"/>
                <w:sz w:val="22"/>
                <w:szCs w:val="22"/>
              </w:rPr>
              <w:t>A</w:t>
            </w:r>
            <w:r w:rsidR="00AB700A" w:rsidRPr="00651873">
              <w:rPr>
                <w:rFonts w:ascii="Times New Roman" w:hAnsi="Times New Roman" w:cs="Times New Roman"/>
                <w:sz w:val="22"/>
                <w:szCs w:val="22"/>
              </w:rPr>
              <w:t xml:space="preserve"> </w:t>
            </w:r>
            <w:r w:rsidR="00516F5B" w:rsidRPr="00651873">
              <w:rPr>
                <w:rFonts w:ascii="Times New Roman" w:hAnsi="Times New Roman" w:cs="Times New Roman"/>
                <w:sz w:val="22"/>
                <w:szCs w:val="22"/>
              </w:rPr>
              <w:t xml:space="preserve">Business Development Manager </w:t>
            </w:r>
            <w:r w:rsidRPr="00651873">
              <w:rPr>
                <w:rFonts w:ascii="Times New Roman" w:hAnsi="Times New Roman" w:cs="Times New Roman"/>
                <w:sz w:val="22"/>
                <w:szCs w:val="22"/>
              </w:rPr>
              <w:t>is accountable for:</w:t>
            </w:r>
          </w:p>
          <w:p w14:paraId="5E0E7F3A"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Achieving individual sales goals (annual or otherwise).</w:t>
            </w:r>
          </w:p>
          <w:p w14:paraId="6D33B387" w14:textId="77777777" w:rsidR="005819FD" w:rsidRPr="0075739D" w:rsidRDefault="005819FD" w:rsidP="009B1A4C">
            <w:pPr>
              <w:pStyle w:val="ListParagraph"/>
              <w:spacing w:after="120"/>
              <w:ind w:left="0"/>
              <w:jc w:val="both"/>
              <w:rPr>
                <w:rFonts w:ascii="Times New Roman" w:hAnsi="Times New Roman" w:cs="Times New Roman"/>
                <w:sz w:val="22"/>
                <w:szCs w:val="22"/>
              </w:rPr>
            </w:pPr>
          </w:p>
          <w:p w14:paraId="737B2B9D"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Preparing all written material in a timely and accurate fashion; all work </w:t>
            </w:r>
            <w:proofErr w:type="gramStart"/>
            <w:r w:rsidRPr="0075739D">
              <w:rPr>
                <w:rFonts w:ascii="Times New Roman" w:hAnsi="Times New Roman" w:cs="Times New Roman"/>
                <w:sz w:val="22"/>
                <w:szCs w:val="22"/>
              </w:rPr>
              <w:t>product</w:t>
            </w:r>
            <w:proofErr w:type="gramEnd"/>
            <w:r w:rsidRPr="0075739D">
              <w:rPr>
                <w:rFonts w:ascii="Times New Roman" w:hAnsi="Times New Roman" w:cs="Times New Roman"/>
                <w:sz w:val="22"/>
                <w:szCs w:val="22"/>
              </w:rPr>
              <w:t xml:space="preserve"> should be complete and without significant error.</w:t>
            </w:r>
          </w:p>
          <w:p w14:paraId="574523B0" w14:textId="77777777" w:rsidR="005819FD" w:rsidRPr="0075739D" w:rsidRDefault="005819FD" w:rsidP="009B1A4C">
            <w:pPr>
              <w:pStyle w:val="ListParagraph"/>
              <w:spacing w:after="120"/>
              <w:ind w:left="0"/>
              <w:jc w:val="both"/>
              <w:rPr>
                <w:rFonts w:ascii="Times New Roman" w:hAnsi="Times New Roman" w:cs="Times New Roman"/>
                <w:sz w:val="22"/>
                <w:szCs w:val="22"/>
              </w:rPr>
            </w:pPr>
          </w:p>
          <w:p w14:paraId="1277084F"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Participating fully as a team member to assist as needed in completing all functions relating to identifying quality sales leads and closing prospective business.</w:t>
            </w:r>
          </w:p>
          <w:p w14:paraId="7B866B5A" w14:textId="77777777" w:rsidR="005819FD" w:rsidRPr="0075739D" w:rsidRDefault="005819FD" w:rsidP="009B1A4C">
            <w:pPr>
              <w:pStyle w:val="ListParagraph"/>
              <w:spacing w:after="120"/>
              <w:ind w:left="0"/>
              <w:rPr>
                <w:rFonts w:ascii="Times New Roman" w:hAnsi="Times New Roman" w:cs="Times New Roman"/>
                <w:sz w:val="22"/>
                <w:szCs w:val="22"/>
              </w:rPr>
            </w:pPr>
          </w:p>
          <w:p w14:paraId="6ED165C9"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Maintaining ownership of the entire sales process and all materials delivered to the prospect during the sales cycle.</w:t>
            </w:r>
          </w:p>
          <w:p w14:paraId="723AC73A" w14:textId="77777777" w:rsidR="005819FD" w:rsidRPr="0075739D" w:rsidRDefault="005819FD" w:rsidP="009B1A4C">
            <w:pPr>
              <w:pStyle w:val="ListParagraph"/>
              <w:rPr>
                <w:rFonts w:ascii="Times New Roman" w:hAnsi="Times New Roman" w:cs="Times New Roman"/>
                <w:sz w:val="22"/>
                <w:szCs w:val="22"/>
              </w:rPr>
            </w:pPr>
          </w:p>
          <w:p w14:paraId="53F9FBF9"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Maintaining a favorable working relationship with all other company Team Members to foster and promote a cooperative and harmonious working climate which will be conducive to maximum employee morale, </w:t>
            </w:r>
            <w:proofErr w:type="gramStart"/>
            <w:r w:rsidRPr="0075739D">
              <w:rPr>
                <w:rFonts w:ascii="Times New Roman" w:hAnsi="Times New Roman" w:cs="Times New Roman"/>
                <w:sz w:val="22"/>
                <w:szCs w:val="22"/>
              </w:rPr>
              <w:t>productivity</w:t>
            </w:r>
            <w:proofErr w:type="gramEnd"/>
            <w:r w:rsidRPr="0075739D">
              <w:rPr>
                <w:rFonts w:ascii="Times New Roman" w:hAnsi="Times New Roman" w:cs="Times New Roman"/>
                <w:sz w:val="22"/>
                <w:szCs w:val="22"/>
              </w:rPr>
              <w:t xml:space="preserve"> and efficiency/effectiveness.</w:t>
            </w:r>
          </w:p>
          <w:p w14:paraId="38445BB2" w14:textId="77777777" w:rsidR="005819FD" w:rsidRPr="0075739D" w:rsidRDefault="005819FD" w:rsidP="009B1A4C">
            <w:pPr>
              <w:pStyle w:val="ListParagraph"/>
              <w:rPr>
                <w:rFonts w:ascii="Times New Roman" w:hAnsi="Times New Roman" w:cs="Times New Roman"/>
                <w:sz w:val="22"/>
                <w:szCs w:val="22"/>
              </w:rPr>
            </w:pPr>
          </w:p>
          <w:p w14:paraId="317E8625" w14:textId="48B6661C"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Meeting and maintaining performance standards defined for a </w:t>
            </w:r>
            <w:r w:rsidR="00516F5B" w:rsidRPr="0075739D">
              <w:rPr>
                <w:rFonts w:ascii="Times New Roman" w:hAnsi="Times New Roman" w:cs="Times New Roman"/>
                <w:sz w:val="22"/>
                <w:szCs w:val="22"/>
              </w:rPr>
              <w:t>Business Development Manager</w:t>
            </w:r>
            <w:r w:rsidRPr="0075739D">
              <w:rPr>
                <w:rFonts w:ascii="Times New Roman" w:hAnsi="Times New Roman" w:cs="Times New Roman"/>
                <w:sz w:val="22"/>
                <w:szCs w:val="22"/>
              </w:rPr>
              <w:t>.</w:t>
            </w:r>
          </w:p>
        </w:tc>
      </w:tr>
      <w:tr w:rsidR="005819FD" w:rsidRPr="0075739D" w14:paraId="4D82AA36" w14:textId="77777777" w:rsidTr="00533637">
        <w:tc>
          <w:tcPr>
            <w:tcW w:w="2507" w:type="dxa"/>
          </w:tcPr>
          <w:p w14:paraId="47EFB36E" w14:textId="77777777" w:rsidR="00533637" w:rsidRPr="0075739D" w:rsidRDefault="00533637" w:rsidP="009B1A4C">
            <w:pPr>
              <w:spacing w:after="120"/>
              <w:rPr>
                <w:rFonts w:ascii="Times New Roman" w:hAnsi="Times New Roman" w:cs="Times New Roman"/>
                <w:sz w:val="22"/>
                <w:szCs w:val="22"/>
                <w:u w:val="single"/>
              </w:rPr>
            </w:pPr>
          </w:p>
          <w:p w14:paraId="4DE040C0" w14:textId="77777777" w:rsidR="00533637" w:rsidRPr="0075739D" w:rsidRDefault="00533637" w:rsidP="009B1A4C">
            <w:pPr>
              <w:spacing w:after="120"/>
              <w:rPr>
                <w:rFonts w:ascii="Times New Roman" w:hAnsi="Times New Roman" w:cs="Times New Roman"/>
                <w:sz w:val="22"/>
                <w:szCs w:val="22"/>
                <w:u w:val="single"/>
              </w:rPr>
            </w:pPr>
          </w:p>
          <w:p w14:paraId="1A0382FB" w14:textId="77777777" w:rsidR="00533637" w:rsidRPr="0075739D" w:rsidRDefault="00533637" w:rsidP="009B1A4C">
            <w:pPr>
              <w:spacing w:after="120"/>
              <w:rPr>
                <w:rFonts w:ascii="Times New Roman" w:hAnsi="Times New Roman" w:cs="Times New Roman"/>
                <w:sz w:val="22"/>
                <w:szCs w:val="22"/>
                <w:u w:val="single"/>
              </w:rPr>
            </w:pPr>
          </w:p>
          <w:p w14:paraId="76F3FC75" w14:textId="77777777" w:rsidR="00533637" w:rsidRPr="0075739D" w:rsidRDefault="00533637" w:rsidP="009B1A4C">
            <w:pPr>
              <w:spacing w:after="120"/>
              <w:rPr>
                <w:rFonts w:ascii="Times New Roman" w:hAnsi="Times New Roman" w:cs="Times New Roman"/>
                <w:sz w:val="22"/>
                <w:szCs w:val="22"/>
                <w:u w:val="single"/>
              </w:rPr>
            </w:pPr>
          </w:p>
          <w:p w14:paraId="0914A99B" w14:textId="77777777" w:rsidR="00533637" w:rsidRPr="0075739D" w:rsidRDefault="00533637" w:rsidP="009B1A4C">
            <w:pPr>
              <w:spacing w:after="120"/>
              <w:rPr>
                <w:rFonts w:ascii="Times New Roman" w:hAnsi="Times New Roman" w:cs="Times New Roman"/>
                <w:sz w:val="22"/>
                <w:szCs w:val="22"/>
                <w:u w:val="single"/>
              </w:rPr>
            </w:pPr>
          </w:p>
          <w:p w14:paraId="470A47AE" w14:textId="77777777" w:rsidR="00533637" w:rsidRPr="0075739D" w:rsidRDefault="00533637" w:rsidP="009B1A4C">
            <w:pPr>
              <w:spacing w:after="120"/>
              <w:rPr>
                <w:rFonts w:ascii="Times New Roman" w:hAnsi="Times New Roman" w:cs="Times New Roman"/>
                <w:sz w:val="22"/>
                <w:szCs w:val="22"/>
                <w:u w:val="single"/>
              </w:rPr>
            </w:pPr>
          </w:p>
          <w:p w14:paraId="68746092" w14:textId="78BB5DCC" w:rsidR="005819FD" w:rsidRPr="0075739D" w:rsidRDefault="005819FD" w:rsidP="009B1A4C">
            <w:pPr>
              <w:spacing w:after="120"/>
              <w:rPr>
                <w:rFonts w:ascii="Times New Roman" w:hAnsi="Times New Roman" w:cs="Times New Roman"/>
                <w:sz w:val="22"/>
                <w:szCs w:val="22"/>
              </w:rPr>
            </w:pPr>
            <w:r w:rsidRPr="0075739D">
              <w:rPr>
                <w:rFonts w:ascii="Times New Roman" w:hAnsi="Times New Roman" w:cs="Times New Roman"/>
                <w:sz w:val="22"/>
                <w:szCs w:val="22"/>
                <w:u w:val="single"/>
              </w:rPr>
              <w:t>Knowledge and Skill</w:t>
            </w:r>
            <w:r w:rsidRPr="0075739D">
              <w:rPr>
                <w:rFonts w:ascii="Times New Roman" w:hAnsi="Times New Roman" w:cs="Times New Roman"/>
                <w:sz w:val="22"/>
                <w:szCs w:val="22"/>
              </w:rPr>
              <w:t xml:space="preserve"> </w:t>
            </w:r>
            <w:r w:rsidRPr="0075739D">
              <w:rPr>
                <w:rFonts w:ascii="Times New Roman" w:hAnsi="Times New Roman" w:cs="Times New Roman"/>
                <w:sz w:val="22"/>
                <w:szCs w:val="22"/>
                <w:u w:val="single"/>
              </w:rPr>
              <w:t>Requirements</w:t>
            </w:r>
            <w:r w:rsidRPr="0075739D">
              <w:rPr>
                <w:rFonts w:ascii="Times New Roman" w:hAnsi="Times New Roman" w:cs="Times New Roman"/>
                <w:sz w:val="22"/>
                <w:szCs w:val="22"/>
              </w:rPr>
              <w:t>:</w:t>
            </w:r>
          </w:p>
        </w:tc>
        <w:tc>
          <w:tcPr>
            <w:tcW w:w="6843" w:type="dxa"/>
          </w:tcPr>
          <w:p w14:paraId="223E0BFB" w14:textId="77777777" w:rsidR="00533637" w:rsidRPr="0075739D" w:rsidRDefault="00533637" w:rsidP="00651873">
            <w:pPr>
              <w:pStyle w:val="ListParagraph"/>
              <w:numPr>
                <w:ilvl w:val="0"/>
                <w:numId w:val="7"/>
              </w:numPr>
              <w:spacing w:after="120"/>
              <w:rPr>
                <w:rFonts w:ascii="Times New Roman" w:hAnsi="Times New Roman" w:cs="Times New Roman"/>
                <w:sz w:val="22"/>
                <w:szCs w:val="22"/>
              </w:rPr>
            </w:pPr>
          </w:p>
          <w:p w14:paraId="5ED5D1F1" w14:textId="77777777" w:rsidR="00533637" w:rsidRPr="0075739D" w:rsidRDefault="00533637" w:rsidP="00533637">
            <w:pPr>
              <w:pStyle w:val="ListParagraph"/>
              <w:spacing w:after="120"/>
              <w:ind w:left="0"/>
              <w:rPr>
                <w:rFonts w:ascii="Times New Roman" w:hAnsi="Times New Roman" w:cs="Times New Roman"/>
                <w:sz w:val="22"/>
                <w:szCs w:val="22"/>
              </w:rPr>
            </w:pPr>
          </w:p>
          <w:p w14:paraId="53A9B58D" w14:textId="242B0145" w:rsidR="005819FD" w:rsidRPr="0075739D" w:rsidRDefault="005819FD" w:rsidP="00651873">
            <w:pPr>
              <w:pStyle w:val="ListParagraph"/>
              <w:numPr>
                <w:ilvl w:val="0"/>
                <w:numId w:val="7"/>
              </w:numPr>
              <w:spacing w:after="120"/>
              <w:rPr>
                <w:rFonts w:ascii="Times New Roman" w:hAnsi="Times New Roman" w:cs="Times New Roman"/>
                <w:sz w:val="22"/>
                <w:szCs w:val="22"/>
              </w:rPr>
            </w:pPr>
            <w:r w:rsidRPr="0075739D">
              <w:rPr>
                <w:rFonts w:ascii="Times New Roman" w:hAnsi="Times New Roman" w:cs="Times New Roman"/>
                <w:sz w:val="22"/>
                <w:szCs w:val="22"/>
              </w:rPr>
              <w:t>Ability to exercise good judgment, particularly in high-pressure situations.</w:t>
            </w:r>
          </w:p>
          <w:p w14:paraId="30A6CD5F" w14:textId="77777777" w:rsidR="005819FD" w:rsidRPr="0075739D" w:rsidRDefault="005819FD" w:rsidP="009B1A4C">
            <w:pPr>
              <w:pStyle w:val="ListParagraph"/>
              <w:rPr>
                <w:rFonts w:ascii="Times New Roman" w:hAnsi="Times New Roman" w:cs="Times New Roman"/>
                <w:sz w:val="22"/>
                <w:szCs w:val="22"/>
              </w:rPr>
            </w:pPr>
          </w:p>
          <w:p w14:paraId="0A21859D" w14:textId="77777777" w:rsidR="005819FD" w:rsidRPr="0075739D" w:rsidRDefault="005819FD" w:rsidP="00651873">
            <w:pPr>
              <w:pStyle w:val="ListParagraph"/>
              <w:numPr>
                <w:ilvl w:val="0"/>
                <w:numId w:val="7"/>
              </w:numPr>
              <w:spacing w:after="120"/>
              <w:rPr>
                <w:rFonts w:ascii="Times New Roman" w:hAnsi="Times New Roman" w:cs="Times New Roman"/>
                <w:sz w:val="22"/>
                <w:szCs w:val="22"/>
              </w:rPr>
            </w:pPr>
            <w:r w:rsidRPr="0075739D">
              <w:rPr>
                <w:rFonts w:ascii="Times New Roman" w:hAnsi="Times New Roman" w:cs="Times New Roman"/>
                <w:sz w:val="22"/>
                <w:szCs w:val="22"/>
              </w:rPr>
              <w:t>Strong written and oral communication skills are required.</w:t>
            </w:r>
          </w:p>
          <w:p w14:paraId="430F922E" w14:textId="77777777" w:rsidR="005819FD" w:rsidRPr="0075739D" w:rsidRDefault="005819FD" w:rsidP="009B1A4C">
            <w:pPr>
              <w:pStyle w:val="ListParagraph"/>
              <w:rPr>
                <w:rFonts w:ascii="Times New Roman" w:hAnsi="Times New Roman" w:cs="Times New Roman"/>
                <w:sz w:val="22"/>
                <w:szCs w:val="22"/>
              </w:rPr>
            </w:pPr>
          </w:p>
          <w:p w14:paraId="4767C6C0"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Ability to work as a contributing member of the Sales &amp; Business Development team.</w:t>
            </w:r>
          </w:p>
          <w:p w14:paraId="73409DFF" w14:textId="77777777" w:rsidR="005819FD" w:rsidRPr="0075739D" w:rsidRDefault="005819FD" w:rsidP="009B1A4C">
            <w:pPr>
              <w:pStyle w:val="ListParagraph"/>
              <w:rPr>
                <w:rFonts w:ascii="Times New Roman" w:hAnsi="Times New Roman" w:cs="Times New Roman"/>
                <w:sz w:val="22"/>
                <w:szCs w:val="22"/>
              </w:rPr>
            </w:pPr>
          </w:p>
          <w:p w14:paraId="10FA2F35"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Flexible communication and social style that </w:t>
            </w:r>
            <w:proofErr w:type="gramStart"/>
            <w:r w:rsidRPr="0075739D">
              <w:rPr>
                <w:rFonts w:ascii="Times New Roman" w:hAnsi="Times New Roman" w:cs="Times New Roman"/>
                <w:sz w:val="22"/>
                <w:szCs w:val="22"/>
              </w:rPr>
              <w:t>is able to</w:t>
            </w:r>
            <w:proofErr w:type="gramEnd"/>
            <w:r w:rsidRPr="0075739D">
              <w:rPr>
                <w:rFonts w:ascii="Times New Roman" w:hAnsi="Times New Roman" w:cs="Times New Roman"/>
                <w:sz w:val="22"/>
                <w:szCs w:val="22"/>
              </w:rPr>
              <w:t xml:space="preserve"> quickly “read a situation” and adapt to the needs of the individual prospect.</w:t>
            </w:r>
          </w:p>
          <w:p w14:paraId="68F1C98F" w14:textId="77777777" w:rsidR="005819FD" w:rsidRPr="0075739D" w:rsidRDefault="005819FD" w:rsidP="009B1A4C">
            <w:pPr>
              <w:pStyle w:val="ListParagraph"/>
              <w:spacing w:after="120"/>
              <w:ind w:left="0"/>
              <w:rPr>
                <w:rFonts w:ascii="Times New Roman" w:hAnsi="Times New Roman" w:cs="Times New Roman"/>
                <w:sz w:val="22"/>
                <w:szCs w:val="22"/>
              </w:rPr>
            </w:pPr>
          </w:p>
          <w:p w14:paraId="1ECE73D4"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Ability to recognize opportunities to advance a sale and act upon it effectively.</w:t>
            </w:r>
          </w:p>
          <w:p w14:paraId="713E4FAC" w14:textId="77777777" w:rsidR="005819FD" w:rsidRPr="0075739D" w:rsidRDefault="005819FD" w:rsidP="009B1A4C">
            <w:pPr>
              <w:pStyle w:val="ListParagraph"/>
              <w:spacing w:after="120"/>
              <w:ind w:left="0"/>
              <w:rPr>
                <w:rFonts w:ascii="Times New Roman" w:hAnsi="Times New Roman" w:cs="Times New Roman"/>
                <w:sz w:val="22"/>
                <w:szCs w:val="22"/>
              </w:rPr>
            </w:pPr>
          </w:p>
          <w:p w14:paraId="7E837A82" w14:textId="77777777" w:rsidR="005819FD" w:rsidRPr="0075739D" w:rsidRDefault="005819FD" w:rsidP="00651873">
            <w:pPr>
              <w:pStyle w:val="ListParagraph"/>
              <w:numPr>
                <w:ilvl w:val="0"/>
                <w:numId w:val="7"/>
              </w:numPr>
              <w:spacing w:after="120"/>
              <w:rPr>
                <w:rFonts w:ascii="Times New Roman" w:hAnsi="Times New Roman" w:cs="Times New Roman"/>
                <w:sz w:val="22"/>
                <w:szCs w:val="22"/>
              </w:rPr>
            </w:pPr>
            <w:r w:rsidRPr="0075739D">
              <w:rPr>
                <w:rFonts w:ascii="Times New Roman" w:hAnsi="Times New Roman" w:cs="Times New Roman"/>
                <w:sz w:val="22"/>
                <w:szCs w:val="22"/>
              </w:rPr>
              <w:t xml:space="preserve">Persistence and tenacity to pursue the desired </w:t>
            </w:r>
            <w:proofErr w:type="gramStart"/>
            <w:r w:rsidRPr="0075739D">
              <w:rPr>
                <w:rFonts w:ascii="Times New Roman" w:hAnsi="Times New Roman" w:cs="Times New Roman"/>
                <w:sz w:val="22"/>
                <w:szCs w:val="22"/>
              </w:rPr>
              <w:t>end result</w:t>
            </w:r>
            <w:proofErr w:type="gramEnd"/>
            <w:r w:rsidRPr="0075739D">
              <w:rPr>
                <w:rFonts w:ascii="Times New Roman" w:hAnsi="Times New Roman" w:cs="Times New Roman"/>
                <w:sz w:val="22"/>
                <w:szCs w:val="22"/>
              </w:rPr>
              <w:t>.</w:t>
            </w:r>
          </w:p>
          <w:p w14:paraId="14FFC557" w14:textId="77777777" w:rsidR="005819FD" w:rsidRPr="0075739D" w:rsidRDefault="005819FD" w:rsidP="009B1A4C">
            <w:pPr>
              <w:pStyle w:val="ListParagraph"/>
              <w:spacing w:after="120"/>
              <w:ind w:left="0"/>
              <w:rPr>
                <w:rFonts w:ascii="Times New Roman" w:hAnsi="Times New Roman" w:cs="Times New Roman"/>
                <w:sz w:val="22"/>
                <w:szCs w:val="22"/>
              </w:rPr>
            </w:pPr>
          </w:p>
          <w:p w14:paraId="334254AD" w14:textId="77777777" w:rsidR="005819FD" w:rsidRPr="0075739D" w:rsidRDefault="005819FD" w:rsidP="00651873">
            <w:pPr>
              <w:pStyle w:val="ListParagraph"/>
              <w:numPr>
                <w:ilvl w:val="0"/>
                <w:numId w:val="7"/>
              </w:numPr>
              <w:spacing w:after="120"/>
              <w:rPr>
                <w:rFonts w:ascii="Times New Roman" w:hAnsi="Times New Roman" w:cs="Times New Roman"/>
                <w:sz w:val="22"/>
                <w:szCs w:val="22"/>
              </w:rPr>
            </w:pPr>
            <w:r w:rsidRPr="0075739D">
              <w:rPr>
                <w:rFonts w:ascii="Times New Roman" w:hAnsi="Times New Roman" w:cs="Times New Roman"/>
                <w:sz w:val="22"/>
                <w:szCs w:val="22"/>
              </w:rPr>
              <w:t>Demonstrated acumen of basic business mathematics.</w:t>
            </w:r>
          </w:p>
          <w:p w14:paraId="12B741EC" w14:textId="77777777" w:rsidR="005819FD" w:rsidRPr="0075739D" w:rsidRDefault="005819FD" w:rsidP="009B1A4C">
            <w:pPr>
              <w:pStyle w:val="ListParagraph"/>
              <w:spacing w:after="120"/>
              <w:ind w:left="0"/>
              <w:rPr>
                <w:rFonts w:ascii="Times New Roman" w:hAnsi="Times New Roman" w:cs="Times New Roman"/>
                <w:sz w:val="22"/>
                <w:szCs w:val="22"/>
              </w:rPr>
            </w:pPr>
          </w:p>
          <w:p w14:paraId="1B68C2BE" w14:textId="5578F502" w:rsidR="005819FD" w:rsidRPr="0075739D" w:rsidRDefault="005819FD" w:rsidP="00651873">
            <w:pPr>
              <w:pStyle w:val="ListParagraph"/>
              <w:numPr>
                <w:ilvl w:val="0"/>
                <w:numId w:val="7"/>
              </w:numPr>
              <w:spacing w:after="120"/>
              <w:rPr>
                <w:rFonts w:ascii="Times New Roman" w:hAnsi="Times New Roman" w:cs="Times New Roman"/>
                <w:sz w:val="22"/>
                <w:szCs w:val="22"/>
              </w:rPr>
            </w:pPr>
            <w:r w:rsidRPr="0075739D">
              <w:rPr>
                <w:rFonts w:ascii="Times New Roman" w:hAnsi="Times New Roman" w:cs="Times New Roman"/>
                <w:sz w:val="22"/>
                <w:szCs w:val="22"/>
              </w:rPr>
              <w:t xml:space="preserve">Demonstrate proficiency in Microsoft Outlook, Word, </w:t>
            </w:r>
            <w:proofErr w:type="gramStart"/>
            <w:r w:rsidR="00516F5B" w:rsidRPr="0075739D">
              <w:rPr>
                <w:rFonts w:ascii="Times New Roman" w:hAnsi="Times New Roman" w:cs="Times New Roman"/>
                <w:sz w:val="22"/>
                <w:szCs w:val="22"/>
              </w:rPr>
              <w:t>PowerPoint</w:t>
            </w:r>
            <w:proofErr w:type="gramEnd"/>
            <w:r w:rsidRPr="0075739D">
              <w:rPr>
                <w:rFonts w:ascii="Times New Roman" w:hAnsi="Times New Roman" w:cs="Times New Roman"/>
                <w:sz w:val="22"/>
                <w:szCs w:val="22"/>
              </w:rPr>
              <w:t xml:space="preserve"> and Excel.</w:t>
            </w:r>
          </w:p>
          <w:p w14:paraId="1D03BBDB" w14:textId="77777777" w:rsidR="005819FD" w:rsidRPr="0075739D" w:rsidRDefault="005819FD" w:rsidP="009B1A4C">
            <w:pPr>
              <w:pStyle w:val="ListParagraph"/>
              <w:rPr>
                <w:rFonts w:ascii="Times New Roman" w:hAnsi="Times New Roman" w:cs="Times New Roman"/>
                <w:sz w:val="22"/>
                <w:szCs w:val="22"/>
              </w:rPr>
            </w:pPr>
          </w:p>
          <w:p w14:paraId="334A8951" w14:textId="77777777" w:rsidR="005819FD" w:rsidRPr="0075739D" w:rsidRDefault="005819FD" w:rsidP="00651873">
            <w:pPr>
              <w:pStyle w:val="ListParagraph"/>
              <w:numPr>
                <w:ilvl w:val="0"/>
                <w:numId w:val="7"/>
              </w:num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Demonstrated ability to be well-organized, accurate, detail-oriented, </w:t>
            </w:r>
            <w:proofErr w:type="gramStart"/>
            <w:r w:rsidRPr="0075739D">
              <w:rPr>
                <w:rFonts w:ascii="Times New Roman" w:hAnsi="Times New Roman" w:cs="Times New Roman"/>
                <w:sz w:val="22"/>
                <w:szCs w:val="22"/>
              </w:rPr>
              <w:t>professional</w:t>
            </w:r>
            <w:proofErr w:type="gramEnd"/>
            <w:r w:rsidRPr="0075739D">
              <w:rPr>
                <w:rFonts w:ascii="Times New Roman" w:hAnsi="Times New Roman" w:cs="Times New Roman"/>
                <w:sz w:val="22"/>
                <w:szCs w:val="22"/>
              </w:rPr>
              <w:t xml:space="preserve"> and courteous.  </w:t>
            </w:r>
          </w:p>
        </w:tc>
      </w:tr>
      <w:tr w:rsidR="005819FD" w:rsidRPr="0075739D" w14:paraId="2CDB95D7" w14:textId="77777777" w:rsidTr="00533637">
        <w:tc>
          <w:tcPr>
            <w:tcW w:w="2507" w:type="dxa"/>
          </w:tcPr>
          <w:p w14:paraId="0218B14A" w14:textId="77777777" w:rsidR="00533637" w:rsidRPr="0075739D" w:rsidRDefault="00533637" w:rsidP="009B1A4C">
            <w:pPr>
              <w:spacing w:after="120"/>
              <w:rPr>
                <w:rFonts w:ascii="Times New Roman" w:hAnsi="Times New Roman" w:cs="Times New Roman"/>
                <w:sz w:val="22"/>
                <w:szCs w:val="22"/>
                <w:u w:val="single"/>
              </w:rPr>
            </w:pPr>
          </w:p>
          <w:p w14:paraId="683B6812" w14:textId="77777777" w:rsidR="00533637" w:rsidRPr="0075739D" w:rsidRDefault="00533637" w:rsidP="009B1A4C">
            <w:pPr>
              <w:spacing w:after="120"/>
              <w:rPr>
                <w:rFonts w:ascii="Times New Roman" w:hAnsi="Times New Roman" w:cs="Times New Roman"/>
                <w:sz w:val="22"/>
                <w:szCs w:val="22"/>
                <w:u w:val="single"/>
              </w:rPr>
            </w:pPr>
          </w:p>
          <w:p w14:paraId="28C8C5E4" w14:textId="4A14684D" w:rsidR="005819FD" w:rsidRPr="0075739D" w:rsidRDefault="005819FD" w:rsidP="009B1A4C">
            <w:pPr>
              <w:spacing w:after="120"/>
              <w:rPr>
                <w:rFonts w:ascii="Times New Roman" w:hAnsi="Times New Roman" w:cs="Times New Roman"/>
                <w:sz w:val="22"/>
                <w:szCs w:val="22"/>
              </w:rPr>
            </w:pPr>
            <w:r w:rsidRPr="0075739D">
              <w:rPr>
                <w:rFonts w:ascii="Times New Roman" w:hAnsi="Times New Roman" w:cs="Times New Roman"/>
                <w:sz w:val="22"/>
                <w:szCs w:val="22"/>
                <w:u w:val="single"/>
              </w:rPr>
              <w:t>Education and Work Experience</w:t>
            </w:r>
            <w:r w:rsidRPr="0075739D">
              <w:rPr>
                <w:rFonts w:ascii="Times New Roman" w:hAnsi="Times New Roman" w:cs="Times New Roman"/>
                <w:sz w:val="22"/>
                <w:szCs w:val="22"/>
              </w:rPr>
              <w:t>:</w:t>
            </w:r>
          </w:p>
        </w:tc>
        <w:tc>
          <w:tcPr>
            <w:tcW w:w="6843" w:type="dxa"/>
          </w:tcPr>
          <w:p w14:paraId="18B3801F" w14:textId="77777777" w:rsidR="00533637" w:rsidRPr="0075739D" w:rsidRDefault="00533637" w:rsidP="009B1A4C">
            <w:pPr>
              <w:spacing w:after="120"/>
              <w:jc w:val="both"/>
              <w:rPr>
                <w:rFonts w:ascii="Times New Roman" w:hAnsi="Times New Roman" w:cs="Times New Roman"/>
                <w:sz w:val="22"/>
                <w:szCs w:val="22"/>
              </w:rPr>
            </w:pPr>
          </w:p>
          <w:p w14:paraId="0386F61E" w14:textId="77777777" w:rsidR="00651873" w:rsidRDefault="005819FD" w:rsidP="009B1A4C">
            <w:p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Bachelor’s degree preferred.  </w:t>
            </w:r>
          </w:p>
          <w:p w14:paraId="701687A6" w14:textId="77777777" w:rsidR="00651873" w:rsidRDefault="005819FD" w:rsidP="009B1A4C">
            <w:p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Work experience should include 1-3 years’ experience in a sales or sales support; experience in corporate travel management is preferred.   </w:t>
            </w:r>
          </w:p>
          <w:p w14:paraId="7105486C" w14:textId="77777777" w:rsidR="00651873" w:rsidRDefault="005819FD" w:rsidP="009B1A4C">
            <w:p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Proficiency in MS Office, particularly Outlook and Excel, is required.   </w:t>
            </w:r>
          </w:p>
          <w:p w14:paraId="07121B1E" w14:textId="77777777" w:rsidR="00533637" w:rsidRDefault="005819FD" w:rsidP="009B1A4C">
            <w:p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Experience with Customer Relations Management (CRM) system is strongly preferred.    </w:t>
            </w:r>
          </w:p>
          <w:p w14:paraId="395C815D" w14:textId="644D5DBD" w:rsidR="00651873" w:rsidRPr="0075739D" w:rsidRDefault="00651873" w:rsidP="009B1A4C">
            <w:pPr>
              <w:spacing w:after="120"/>
              <w:jc w:val="both"/>
              <w:rPr>
                <w:rFonts w:ascii="Times New Roman" w:hAnsi="Times New Roman" w:cs="Times New Roman"/>
                <w:sz w:val="22"/>
                <w:szCs w:val="22"/>
              </w:rPr>
            </w:pPr>
          </w:p>
        </w:tc>
      </w:tr>
    </w:tbl>
    <w:p w14:paraId="38DBD37E" w14:textId="77777777" w:rsidR="00651873" w:rsidRDefault="00651873">
      <w:r>
        <w:br w:type="page"/>
      </w:r>
    </w:p>
    <w:tbl>
      <w:tblPr>
        <w:tblStyle w:val="TableGrid"/>
        <w:tblW w:w="0" w:type="auto"/>
        <w:tblLook w:val="04A0" w:firstRow="1" w:lastRow="0" w:firstColumn="1" w:lastColumn="0" w:noHBand="0" w:noVBand="1"/>
      </w:tblPr>
      <w:tblGrid>
        <w:gridCol w:w="2507"/>
        <w:gridCol w:w="6843"/>
      </w:tblGrid>
      <w:tr w:rsidR="005819FD" w:rsidRPr="0075739D" w14:paraId="66EC7B8C" w14:textId="77777777" w:rsidTr="00533637">
        <w:tc>
          <w:tcPr>
            <w:tcW w:w="2507" w:type="dxa"/>
          </w:tcPr>
          <w:p w14:paraId="52D446C4" w14:textId="509680E6" w:rsidR="00533637" w:rsidRPr="0075739D" w:rsidRDefault="00533637" w:rsidP="009B1A4C">
            <w:pPr>
              <w:spacing w:after="120"/>
              <w:rPr>
                <w:rFonts w:ascii="Times New Roman" w:hAnsi="Times New Roman" w:cs="Times New Roman"/>
                <w:sz w:val="22"/>
                <w:szCs w:val="22"/>
                <w:u w:val="single"/>
              </w:rPr>
            </w:pPr>
          </w:p>
          <w:p w14:paraId="36C44A3A" w14:textId="77777777" w:rsidR="00533637" w:rsidRPr="0075739D" w:rsidRDefault="00533637" w:rsidP="009B1A4C">
            <w:pPr>
              <w:spacing w:after="120"/>
              <w:rPr>
                <w:rFonts w:ascii="Times New Roman" w:hAnsi="Times New Roman" w:cs="Times New Roman"/>
                <w:sz w:val="22"/>
                <w:szCs w:val="22"/>
                <w:u w:val="single"/>
              </w:rPr>
            </w:pPr>
          </w:p>
          <w:p w14:paraId="4261F94B" w14:textId="77777777" w:rsidR="00533637" w:rsidRPr="0075739D" w:rsidRDefault="00533637" w:rsidP="009B1A4C">
            <w:pPr>
              <w:spacing w:after="120"/>
              <w:rPr>
                <w:rFonts w:ascii="Times New Roman" w:hAnsi="Times New Roman" w:cs="Times New Roman"/>
                <w:sz w:val="22"/>
                <w:szCs w:val="22"/>
                <w:u w:val="single"/>
              </w:rPr>
            </w:pPr>
          </w:p>
          <w:p w14:paraId="432C8072" w14:textId="77777777" w:rsidR="00533637" w:rsidRPr="0075739D" w:rsidRDefault="00533637" w:rsidP="009B1A4C">
            <w:pPr>
              <w:spacing w:after="120"/>
              <w:rPr>
                <w:rFonts w:ascii="Times New Roman" w:hAnsi="Times New Roman" w:cs="Times New Roman"/>
                <w:sz w:val="22"/>
                <w:szCs w:val="22"/>
                <w:u w:val="single"/>
              </w:rPr>
            </w:pPr>
          </w:p>
          <w:p w14:paraId="7F1D3F91" w14:textId="77777777" w:rsidR="00533637" w:rsidRPr="0075739D" w:rsidRDefault="00533637" w:rsidP="009B1A4C">
            <w:pPr>
              <w:spacing w:after="120"/>
              <w:rPr>
                <w:rFonts w:ascii="Times New Roman" w:hAnsi="Times New Roman" w:cs="Times New Roman"/>
                <w:sz w:val="22"/>
                <w:szCs w:val="22"/>
                <w:u w:val="single"/>
              </w:rPr>
            </w:pPr>
          </w:p>
          <w:p w14:paraId="0357C448" w14:textId="77777777" w:rsidR="00533637" w:rsidRPr="0075739D" w:rsidRDefault="00533637" w:rsidP="009B1A4C">
            <w:pPr>
              <w:spacing w:after="120"/>
              <w:rPr>
                <w:rFonts w:ascii="Times New Roman" w:hAnsi="Times New Roman" w:cs="Times New Roman"/>
                <w:sz w:val="22"/>
                <w:szCs w:val="22"/>
                <w:u w:val="single"/>
              </w:rPr>
            </w:pPr>
          </w:p>
          <w:p w14:paraId="173D0100" w14:textId="77777777" w:rsidR="00533637" w:rsidRPr="0075739D" w:rsidRDefault="00533637" w:rsidP="009B1A4C">
            <w:pPr>
              <w:spacing w:after="120"/>
              <w:rPr>
                <w:rFonts w:ascii="Times New Roman" w:hAnsi="Times New Roman" w:cs="Times New Roman"/>
                <w:sz w:val="22"/>
                <w:szCs w:val="22"/>
                <w:u w:val="single"/>
              </w:rPr>
            </w:pPr>
          </w:p>
          <w:p w14:paraId="7F1036C3" w14:textId="5911B441" w:rsidR="005819FD" w:rsidRPr="0075739D" w:rsidRDefault="005819FD" w:rsidP="009B1A4C">
            <w:pPr>
              <w:spacing w:after="120"/>
              <w:rPr>
                <w:rFonts w:ascii="Times New Roman" w:hAnsi="Times New Roman" w:cs="Times New Roman"/>
                <w:sz w:val="22"/>
                <w:szCs w:val="22"/>
                <w:u w:val="single"/>
              </w:rPr>
            </w:pPr>
            <w:r w:rsidRPr="0075739D">
              <w:rPr>
                <w:rFonts w:ascii="Times New Roman" w:hAnsi="Times New Roman" w:cs="Times New Roman"/>
                <w:sz w:val="22"/>
                <w:szCs w:val="22"/>
                <w:u w:val="single"/>
              </w:rPr>
              <w:t>Physical Demands:</w:t>
            </w:r>
          </w:p>
        </w:tc>
        <w:tc>
          <w:tcPr>
            <w:tcW w:w="6843" w:type="dxa"/>
          </w:tcPr>
          <w:p w14:paraId="03E4F83D" w14:textId="77777777" w:rsidR="00533637" w:rsidRPr="0075739D" w:rsidRDefault="00533637" w:rsidP="009B1A4C">
            <w:pPr>
              <w:spacing w:after="120"/>
              <w:jc w:val="both"/>
              <w:rPr>
                <w:rFonts w:ascii="Times New Roman" w:hAnsi="Times New Roman" w:cs="Times New Roman"/>
                <w:sz w:val="22"/>
                <w:szCs w:val="22"/>
              </w:rPr>
            </w:pPr>
          </w:p>
          <w:p w14:paraId="2C11D8FE" w14:textId="27C9CDB2" w:rsidR="005819FD" w:rsidRPr="0075739D" w:rsidRDefault="005819FD" w:rsidP="009B1A4C">
            <w:pPr>
              <w:spacing w:after="120"/>
              <w:jc w:val="both"/>
              <w:rPr>
                <w:rFonts w:ascii="Times New Roman" w:hAnsi="Times New Roman" w:cs="Times New Roman"/>
                <w:sz w:val="22"/>
                <w:szCs w:val="22"/>
              </w:rPr>
            </w:pPr>
            <w:r w:rsidRPr="0075739D">
              <w:rPr>
                <w:rFonts w:ascii="Times New Roman" w:hAnsi="Times New Roman" w:cs="Times New Roman"/>
                <w:sz w:val="22"/>
                <w:szCs w:val="22"/>
              </w:rPr>
              <w:t>The physical demands described herein are representative of those that must be met by an associate to successfully perform the essential functions of this job.  Reasonable accommodations may be made to enable individuals with disabilities to perform the essential functions.</w:t>
            </w:r>
          </w:p>
          <w:p w14:paraId="43BE4F61" w14:textId="161EDA95" w:rsidR="005819FD" w:rsidRPr="0075739D" w:rsidRDefault="005819FD" w:rsidP="009B1A4C">
            <w:p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Individuals are required to sit for extended periods of time, e.g., an 8-hour shift with appropriate break periods.  Individuals will be required to work at a desk or other </w:t>
            </w:r>
            <w:r w:rsidR="00516F5B" w:rsidRPr="0075739D">
              <w:rPr>
                <w:rFonts w:ascii="Times New Roman" w:hAnsi="Times New Roman" w:cs="Times New Roman"/>
                <w:sz w:val="22"/>
                <w:szCs w:val="22"/>
              </w:rPr>
              <w:t>workspace</w:t>
            </w:r>
            <w:r w:rsidRPr="0075739D">
              <w:rPr>
                <w:rFonts w:ascii="Times New Roman" w:hAnsi="Times New Roman" w:cs="Times New Roman"/>
                <w:sz w:val="22"/>
                <w:szCs w:val="22"/>
              </w:rPr>
              <w:t xml:space="preserve"> with a dual-monitor computer and telephone.  Individuals are required to answer the telephone and type on the computer’s keyboard.  Headsets for the telephone are available.  Individuals are required to reach above shoulder height, below the waist, and lift items as required to file documents or store materials in a drawer or overhead bin throughout the day.  Proper lifting techniques are required.</w:t>
            </w:r>
          </w:p>
          <w:p w14:paraId="76F82489" w14:textId="77777777" w:rsidR="005819FD" w:rsidRPr="0075739D" w:rsidRDefault="005819FD" w:rsidP="009B1A4C">
            <w:p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Individuals are required to travel on a regular basis beyond their home office to prospective customer meeting locations as required.  </w:t>
            </w:r>
          </w:p>
          <w:p w14:paraId="289E95FB" w14:textId="77777777" w:rsidR="005819FD" w:rsidRPr="0075739D" w:rsidRDefault="005819FD" w:rsidP="009B1A4C">
            <w:pPr>
              <w:spacing w:after="120"/>
              <w:jc w:val="both"/>
              <w:rPr>
                <w:rFonts w:ascii="Times New Roman" w:hAnsi="Times New Roman" w:cs="Times New Roman"/>
                <w:sz w:val="22"/>
                <w:szCs w:val="22"/>
              </w:rPr>
            </w:pPr>
            <w:r w:rsidRPr="0075739D">
              <w:rPr>
                <w:rFonts w:ascii="Times New Roman" w:hAnsi="Times New Roman" w:cs="Times New Roman"/>
                <w:sz w:val="22"/>
                <w:szCs w:val="22"/>
              </w:rPr>
              <w:t>To maneuver around the office, individuals are required to walk on a level surface, periodically and as necessary, throughout the day.</w:t>
            </w:r>
          </w:p>
        </w:tc>
      </w:tr>
      <w:tr w:rsidR="005819FD" w:rsidRPr="0075739D" w14:paraId="4851CA1D" w14:textId="77777777" w:rsidTr="00533637">
        <w:tc>
          <w:tcPr>
            <w:tcW w:w="2507" w:type="dxa"/>
          </w:tcPr>
          <w:p w14:paraId="154785B6" w14:textId="77777777" w:rsidR="00533637" w:rsidRPr="0075739D" w:rsidRDefault="00533637" w:rsidP="009B1A4C">
            <w:pPr>
              <w:spacing w:after="120"/>
              <w:rPr>
                <w:rFonts w:ascii="Times New Roman" w:hAnsi="Times New Roman" w:cs="Times New Roman"/>
                <w:sz w:val="22"/>
                <w:szCs w:val="22"/>
                <w:u w:val="single"/>
              </w:rPr>
            </w:pPr>
          </w:p>
          <w:p w14:paraId="24596201" w14:textId="77777777" w:rsidR="00533637" w:rsidRPr="0075739D" w:rsidRDefault="00533637" w:rsidP="009B1A4C">
            <w:pPr>
              <w:spacing w:after="120"/>
              <w:rPr>
                <w:rFonts w:ascii="Times New Roman" w:hAnsi="Times New Roman" w:cs="Times New Roman"/>
                <w:sz w:val="22"/>
                <w:szCs w:val="22"/>
                <w:u w:val="single"/>
              </w:rPr>
            </w:pPr>
          </w:p>
          <w:p w14:paraId="01C0154B" w14:textId="77777777" w:rsidR="00533637" w:rsidRPr="0075739D" w:rsidRDefault="00533637" w:rsidP="009B1A4C">
            <w:pPr>
              <w:spacing w:after="120"/>
              <w:rPr>
                <w:rFonts w:ascii="Times New Roman" w:hAnsi="Times New Roman" w:cs="Times New Roman"/>
                <w:sz w:val="22"/>
                <w:szCs w:val="22"/>
                <w:u w:val="single"/>
              </w:rPr>
            </w:pPr>
          </w:p>
          <w:p w14:paraId="194CA0FF" w14:textId="1411964F" w:rsidR="005819FD" w:rsidRPr="0075739D" w:rsidRDefault="005819FD" w:rsidP="009B1A4C">
            <w:pPr>
              <w:spacing w:after="120"/>
              <w:rPr>
                <w:rFonts w:ascii="Times New Roman" w:hAnsi="Times New Roman" w:cs="Times New Roman"/>
                <w:sz w:val="22"/>
                <w:szCs w:val="22"/>
                <w:u w:val="single"/>
              </w:rPr>
            </w:pPr>
            <w:r w:rsidRPr="0075739D">
              <w:rPr>
                <w:rFonts w:ascii="Times New Roman" w:hAnsi="Times New Roman" w:cs="Times New Roman"/>
                <w:sz w:val="22"/>
                <w:szCs w:val="22"/>
                <w:u w:val="single"/>
              </w:rPr>
              <w:t>Work Environment:</w:t>
            </w:r>
          </w:p>
        </w:tc>
        <w:tc>
          <w:tcPr>
            <w:tcW w:w="6843" w:type="dxa"/>
          </w:tcPr>
          <w:p w14:paraId="5A413ADC" w14:textId="77777777" w:rsidR="00533637" w:rsidRPr="0075739D" w:rsidRDefault="00533637" w:rsidP="009B1A4C">
            <w:pPr>
              <w:spacing w:after="120"/>
              <w:jc w:val="both"/>
              <w:rPr>
                <w:rFonts w:ascii="Times New Roman" w:hAnsi="Times New Roman" w:cs="Times New Roman"/>
                <w:sz w:val="22"/>
                <w:szCs w:val="22"/>
              </w:rPr>
            </w:pPr>
          </w:p>
          <w:p w14:paraId="2BC92922" w14:textId="1A5C193F" w:rsidR="005819FD" w:rsidRPr="0075739D" w:rsidRDefault="005819FD" w:rsidP="009B1A4C">
            <w:p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The work environment characteristics described herein are representative of those an employee encounters while performing the essential functions of this job.  Reasonable accommodations may be made to enable individuals with disabilities to perform the essential functions. </w:t>
            </w:r>
          </w:p>
          <w:p w14:paraId="5F3BD6AA" w14:textId="77777777" w:rsidR="005819FD" w:rsidRPr="0075739D" w:rsidRDefault="005819FD" w:rsidP="009B1A4C">
            <w:pPr>
              <w:spacing w:after="120"/>
              <w:rPr>
                <w:rFonts w:ascii="Times New Roman" w:hAnsi="Times New Roman" w:cs="Times New Roman"/>
                <w:sz w:val="22"/>
                <w:szCs w:val="22"/>
              </w:rPr>
            </w:pPr>
            <w:r w:rsidRPr="0075739D">
              <w:rPr>
                <w:rFonts w:ascii="Times New Roman" w:hAnsi="Times New Roman" w:cs="Times New Roman"/>
                <w:sz w:val="22"/>
                <w:szCs w:val="22"/>
              </w:rPr>
              <w:t>World Travel, Inc.’s offices are traditional corporate offices.</w:t>
            </w:r>
          </w:p>
          <w:p w14:paraId="15A72561" w14:textId="77777777" w:rsidR="005819FD" w:rsidRPr="0075739D" w:rsidRDefault="005819FD" w:rsidP="009B1A4C">
            <w:pPr>
              <w:spacing w:after="120"/>
              <w:jc w:val="both"/>
              <w:rPr>
                <w:rFonts w:ascii="Times New Roman" w:hAnsi="Times New Roman" w:cs="Times New Roman"/>
                <w:sz w:val="22"/>
                <w:szCs w:val="22"/>
              </w:rPr>
            </w:pPr>
            <w:r w:rsidRPr="0075739D">
              <w:rPr>
                <w:rFonts w:ascii="Times New Roman" w:hAnsi="Times New Roman" w:cs="Times New Roman"/>
                <w:sz w:val="22"/>
                <w:szCs w:val="22"/>
              </w:rPr>
              <w:t xml:space="preserve">For the most part, ambient room temperatures, lighting, and traditional office equipment are as found in a typical corporate office environment. </w:t>
            </w:r>
          </w:p>
        </w:tc>
      </w:tr>
      <w:tr w:rsidR="005819FD" w:rsidRPr="0075739D" w14:paraId="47F3E846" w14:textId="77777777" w:rsidTr="00533637">
        <w:tc>
          <w:tcPr>
            <w:tcW w:w="2507" w:type="dxa"/>
          </w:tcPr>
          <w:p w14:paraId="30EAC84F" w14:textId="77777777" w:rsidR="00533637" w:rsidRPr="0075739D" w:rsidRDefault="00533637" w:rsidP="009B1A4C">
            <w:pPr>
              <w:spacing w:after="120"/>
              <w:rPr>
                <w:rFonts w:ascii="Times New Roman" w:hAnsi="Times New Roman" w:cs="Times New Roman"/>
                <w:sz w:val="22"/>
                <w:szCs w:val="22"/>
                <w:u w:val="single"/>
              </w:rPr>
            </w:pPr>
          </w:p>
          <w:p w14:paraId="04C38624" w14:textId="7F9276F6" w:rsidR="005819FD" w:rsidRPr="0075739D" w:rsidRDefault="005819FD" w:rsidP="009B1A4C">
            <w:pPr>
              <w:spacing w:after="120"/>
              <w:rPr>
                <w:rFonts w:ascii="Times New Roman" w:hAnsi="Times New Roman" w:cs="Times New Roman"/>
                <w:sz w:val="22"/>
                <w:szCs w:val="22"/>
                <w:u w:val="single"/>
              </w:rPr>
            </w:pPr>
            <w:r w:rsidRPr="0075739D">
              <w:rPr>
                <w:rFonts w:ascii="Times New Roman" w:hAnsi="Times New Roman" w:cs="Times New Roman"/>
                <w:sz w:val="22"/>
                <w:szCs w:val="22"/>
                <w:u w:val="single"/>
              </w:rPr>
              <w:t>Supervisory Responsibility:</w:t>
            </w:r>
          </w:p>
        </w:tc>
        <w:tc>
          <w:tcPr>
            <w:tcW w:w="6843" w:type="dxa"/>
          </w:tcPr>
          <w:p w14:paraId="58599413" w14:textId="77777777" w:rsidR="00533637" w:rsidRPr="0075739D" w:rsidRDefault="00533637" w:rsidP="00533637">
            <w:pPr>
              <w:spacing w:after="120"/>
              <w:jc w:val="both"/>
              <w:rPr>
                <w:rFonts w:ascii="Times New Roman" w:hAnsi="Times New Roman" w:cs="Times New Roman"/>
                <w:sz w:val="22"/>
                <w:szCs w:val="22"/>
              </w:rPr>
            </w:pPr>
          </w:p>
          <w:p w14:paraId="64BD29A7" w14:textId="40FD8163" w:rsidR="005819FD" w:rsidRPr="0075739D" w:rsidRDefault="005819FD" w:rsidP="00533637">
            <w:pPr>
              <w:spacing w:after="120"/>
              <w:jc w:val="both"/>
              <w:rPr>
                <w:rFonts w:ascii="Times New Roman" w:hAnsi="Times New Roman" w:cs="Times New Roman"/>
                <w:sz w:val="22"/>
                <w:szCs w:val="22"/>
              </w:rPr>
            </w:pPr>
            <w:r w:rsidRPr="0075739D">
              <w:rPr>
                <w:rFonts w:ascii="Times New Roman" w:hAnsi="Times New Roman" w:cs="Times New Roman"/>
                <w:sz w:val="22"/>
                <w:szCs w:val="22"/>
              </w:rPr>
              <w:t>This position has no supervisory responsibilities</w:t>
            </w:r>
            <w:r w:rsidR="00533637" w:rsidRPr="0075739D">
              <w:rPr>
                <w:rFonts w:ascii="Times New Roman" w:hAnsi="Times New Roman" w:cs="Times New Roman"/>
                <w:sz w:val="22"/>
                <w:szCs w:val="22"/>
              </w:rPr>
              <w:t>.</w:t>
            </w:r>
          </w:p>
        </w:tc>
      </w:tr>
    </w:tbl>
    <w:p w14:paraId="53677DFE" w14:textId="77777777" w:rsidR="00E47D27" w:rsidRPr="00751C6B" w:rsidRDefault="00E47D27" w:rsidP="00506B79"/>
    <w:sectPr w:rsidR="00E47D27" w:rsidRPr="00751C6B" w:rsidSect="0075739D">
      <w:headerReference w:type="first" r:id="rId7"/>
      <w:pgSz w:w="12240" w:h="15840"/>
      <w:pgMar w:top="2872" w:right="1440" w:bottom="821"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62F3" w14:textId="77777777" w:rsidR="00B136EA" w:rsidRDefault="00B136EA" w:rsidP="0076285C">
      <w:pPr>
        <w:spacing w:before="0" w:after="0" w:line="240" w:lineRule="auto"/>
      </w:pPr>
      <w:r>
        <w:separator/>
      </w:r>
    </w:p>
  </w:endnote>
  <w:endnote w:type="continuationSeparator" w:id="0">
    <w:p w14:paraId="768AC3DF" w14:textId="77777777" w:rsidR="00B136EA" w:rsidRDefault="00B136EA" w:rsidP="007628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59EE" w14:textId="77777777" w:rsidR="00B136EA" w:rsidRDefault="00B136EA" w:rsidP="0076285C">
      <w:pPr>
        <w:spacing w:before="0" w:after="0" w:line="240" w:lineRule="auto"/>
      </w:pPr>
      <w:r>
        <w:separator/>
      </w:r>
    </w:p>
  </w:footnote>
  <w:footnote w:type="continuationSeparator" w:id="0">
    <w:p w14:paraId="38FDDBB2" w14:textId="77777777" w:rsidR="00B136EA" w:rsidRDefault="00B136EA" w:rsidP="007628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D1BE" w14:textId="77777777" w:rsidR="007311CD" w:rsidRPr="00240422" w:rsidRDefault="00506B79" w:rsidP="00751C6B">
    <w:pPr>
      <w:pStyle w:val="Header"/>
      <w:tabs>
        <w:tab w:val="clear" w:pos="4680"/>
        <w:tab w:val="center" w:pos="5760"/>
      </w:tabs>
      <w:ind w:firstLine="720"/>
      <w:jc w:val="center"/>
    </w:pPr>
    <w:r>
      <w:rPr>
        <w:noProof/>
        <w:lang w:bidi="ar-SA"/>
      </w:rPr>
      <w:drawing>
        <wp:inline distT="0" distB="0" distL="0" distR="0" wp14:anchorId="40BFA5ED" wp14:editId="134D4918">
          <wp:extent cx="3609975" cy="762000"/>
          <wp:effectExtent l="0" t="0" r="9525" b="0"/>
          <wp:docPr id="1" name="Picture 1" descr="C:\Users\sswarbrick\Pictures\W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warbrick\Pictures\W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547"/>
    <w:multiLevelType w:val="hybridMultilevel"/>
    <w:tmpl w:val="D4B8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35CCA"/>
    <w:multiLevelType w:val="hybridMultilevel"/>
    <w:tmpl w:val="4FC8FDBA"/>
    <w:lvl w:ilvl="0" w:tplc="B0FEA4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0C6F64"/>
    <w:multiLevelType w:val="hybridMultilevel"/>
    <w:tmpl w:val="0CCAE6A8"/>
    <w:lvl w:ilvl="0" w:tplc="B0FE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E27D6"/>
    <w:multiLevelType w:val="hybridMultilevel"/>
    <w:tmpl w:val="C8F8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303CE"/>
    <w:multiLevelType w:val="hybridMultilevel"/>
    <w:tmpl w:val="3E26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C0D10"/>
    <w:multiLevelType w:val="hybridMultilevel"/>
    <w:tmpl w:val="0CCAE6A8"/>
    <w:lvl w:ilvl="0" w:tplc="B0FE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E00A6"/>
    <w:multiLevelType w:val="hybridMultilevel"/>
    <w:tmpl w:val="F0300D06"/>
    <w:lvl w:ilvl="0" w:tplc="5B72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E0"/>
    <w:rsid w:val="000037AF"/>
    <w:rsid w:val="00006E5D"/>
    <w:rsid w:val="000B3484"/>
    <w:rsid w:val="001369EA"/>
    <w:rsid w:val="00146EAD"/>
    <w:rsid w:val="001A7307"/>
    <w:rsid w:val="001C268D"/>
    <w:rsid w:val="00240422"/>
    <w:rsid w:val="00296101"/>
    <w:rsid w:val="00300C11"/>
    <w:rsid w:val="0032648E"/>
    <w:rsid w:val="003A54E4"/>
    <w:rsid w:val="004246EF"/>
    <w:rsid w:val="00461827"/>
    <w:rsid w:val="004979F7"/>
    <w:rsid w:val="004E3789"/>
    <w:rsid w:val="00506B79"/>
    <w:rsid w:val="00516F5B"/>
    <w:rsid w:val="00533637"/>
    <w:rsid w:val="005373CA"/>
    <w:rsid w:val="0057520E"/>
    <w:rsid w:val="005819FD"/>
    <w:rsid w:val="00651873"/>
    <w:rsid w:val="00660CE6"/>
    <w:rsid w:val="006920B2"/>
    <w:rsid w:val="00697A6B"/>
    <w:rsid w:val="007311CD"/>
    <w:rsid w:val="00751C6B"/>
    <w:rsid w:val="0075739D"/>
    <w:rsid w:val="0076285C"/>
    <w:rsid w:val="00781493"/>
    <w:rsid w:val="007A241B"/>
    <w:rsid w:val="0082297B"/>
    <w:rsid w:val="008A3685"/>
    <w:rsid w:val="008A5DA6"/>
    <w:rsid w:val="008C3FDA"/>
    <w:rsid w:val="00953D9D"/>
    <w:rsid w:val="009656C9"/>
    <w:rsid w:val="009869DF"/>
    <w:rsid w:val="009E33BA"/>
    <w:rsid w:val="00A31969"/>
    <w:rsid w:val="00AB700A"/>
    <w:rsid w:val="00AC7AAA"/>
    <w:rsid w:val="00B10A44"/>
    <w:rsid w:val="00B136EA"/>
    <w:rsid w:val="00B15FE2"/>
    <w:rsid w:val="00B17DC8"/>
    <w:rsid w:val="00B67329"/>
    <w:rsid w:val="00C54B6A"/>
    <w:rsid w:val="00D26B4D"/>
    <w:rsid w:val="00D42D32"/>
    <w:rsid w:val="00D6617E"/>
    <w:rsid w:val="00DA6EE0"/>
    <w:rsid w:val="00E47D27"/>
    <w:rsid w:val="00EF6712"/>
    <w:rsid w:val="00F06318"/>
    <w:rsid w:val="00F651FF"/>
    <w:rsid w:val="00F8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A73D8"/>
  <w15:docId w15:val="{FA13157D-8C9E-4239-BC39-1CCE1DEC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AA"/>
    <w:rPr>
      <w:sz w:val="20"/>
      <w:szCs w:val="20"/>
    </w:rPr>
  </w:style>
  <w:style w:type="paragraph" w:styleId="Heading1">
    <w:name w:val="heading 1"/>
    <w:basedOn w:val="Normal"/>
    <w:next w:val="Normal"/>
    <w:link w:val="Heading1Char"/>
    <w:uiPriority w:val="9"/>
    <w:qFormat/>
    <w:rsid w:val="00AC7AAA"/>
    <w:pPr>
      <w:pBdr>
        <w:top w:val="single" w:sz="24" w:space="0" w:color="434342" w:themeColor="text2"/>
        <w:left w:val="single" w:sz="24" w:space="0" w:color="434342" w:themeColor="text2"/>
        <w:bottom w:val="single" w:sz="24" w:space="0" w:color="434342" w:themeColor="text2"/>
        <w:right w:val="single" w:sz="24" w:space="0" w:color="434342" w:themeColor="text2"/>
      </w:pBdr>
      <w:shd w:val="clear" w:color="auto" w:fill="434342" w:themeFill="text2"/>
      <w:spacing w:after="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C7AAA"/>
    <w:pPr>
      <w:pBdr>
        <w:top w:val="single" w:sz="24" w:space="0" w:color="ACC7FF" w:themeColor="accent1" w:themeTint="33"/>
        <w:left w:val="single" w:sz="24" w:space="0" w:color="ACC7FF" w:themeColor="accent1" w:themeTint="33"/>
        <w:bottom w:val="single" w:sz="24" w:space="0" w:color="ACC7FF" w:themeColor="accent1" w:themeTint="33"/>
        <w:right w:val="single" w:sz="24" w:space="0" w:color="ACC7FF" w:themeColor="accent1" w:themeTint="33"/>
      </w:pBdr>
      <w:shd w:val="clear" w:color="auto" w:fill="ACC7F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C7AAA"/>
    <w:pPr>
      <w:pBdr>
        <w:top w:val="single" w:sz="6" w:space="2" w:color="002060" w:themeColor="accent1"/>
        <w:left w:val="single" w:sz="6" w:space="2" w:color="002060" w:themeColor="accent1"/>
      </w:pBdr>
      <w:spacing w:before="300" w:after="0"/>
      <w:outlineLvl w:val="2"/>
    </w:pPr>
    <w:rPr>
      <w:caps/>
      <w:color w:val="000F2F" w:themeColor="accent1" w:themeShade="7F"/>
      <w:spacing w:val="15"/>
      <w:sz w:val="22"/>
      <w:szCs w:val="22"/>
    </w:rPr>
  </w:style>
  <w:style w:type="paragraph" w:styleId="Heading4">
    <w:name w:val="heading 4"/>
    <w:basedOn w:val="Normal"/>
    <w:next w:val="Normal"/>
    <w:link w:val="Heading4Char"/>
    <w:uiPriority w:val="9"/>
    <w:semiHidden/>
    <w:unhideWhenUsed/>
    <w:qFormat/>
    <w:rsid w:val="00AC7AAA"/>
    <w:pPr>
      <w:pBdr>
        <w:top w:val="dotted" w:sz="6" w:space="2" w:color="002060" w:themeColor="accent1"/>
        <w:left w:val="dotted" w:sz="6" w:space="2" w:color="002060" w:themeColor="accent1"/>
      </w:pBdr>
      <w:spacing w:before="300" w:after="0"/>
      <w:outlineLvl w:val="3"/>
    </w:pPr>
    <w:rPr>
      <w:caps/>
      <w:color w:val="001747" w:themeColor="accent1" w:themeShade="BF"/>
      <w:spacing w:val="10"/>
      <w:sz w:val="22"/>
      <w:szCs w:val="22"/>
    </w:rPr>
  </w:style>
  <w:style w:type="paragraph" w:styleId="Heading5">
    <w:name w:val="heading 5"/>
    <w:basedOn w:val="Normal"/>
    <w:next w:val="Normal"/>
    <w:link w:val="Heading5Char"/>
    <w:uiPriority w:val="9"/>
    <w:semiHidden/>
    <w:unhideWhenUsed/>
    <w:qFormat/>
    <w:rsid w:val="00AC7AAA"/>
    <w:pPr>
      <w:pBdr>
        <w:bottom w:val="single" w:sz="6" w:space="1" w:color="002060" w:themeColor="accent1"/>
      </w:pBdr>
      <w:spacing w:before="300" w:after="0"/>
      <w:outlineLvl w:val="4"/>
    </w:pPr>
    <w:rPr>
      <w:caps/>
      <w:color w:val="001747" w:themeColor="accent1" w:themeShade="BF"/>
      <w:spacing w:val="10"/>
      <w:sz w:val="22"/>
      <w:szCs w:val="22"/>
    </w:rPr>
  </w:style>
  <w:style w:type="paragraph" w:styleId="Heading6">
    <w:name w:val="heading 6"/>
    <w:basedOn w:val="Normal"/>
    <w:next w:val="Normal"/>
    <w:link w:val="Heading6Char"/>
    <w:uiPriority w:val="9"/>
    <w:semiHidden/>
    <w:unhideWhenUsed/>
    <w:qFormat/>
    <w:rsid w:val="00AC7AAA"/>
    <w:pPr>
      <w:pBdr>
        <w:bottom w:val="dotted" w:sz="6" w:space="1" w:color="002060" w:themeColor="accent1"/>
      </w:pBdr>
      <w:spacing w:before="300" w:after="0"/>
      <w:outlineLvl w:val="5"/>
    </w:pPr>
    <w:rPr>
      <w:caps/>
      <w:color w:val="001747" w:themeColor="accent1" w:themeShade="BF"/>
      <w:spacing w:val="10"/>
      <w:sz w:val="22"/>
      <w:szCs w:val="22"/>
    </w:rPr>
  </w:style>
  <w:style w:type="paragraph" w:styleId="Heading7">
    <w:name w:val="heading 7"/>
    <w:basedOn w:val="Normal"/>
    <w:next w:val="Normal"/>
    <w:link w:val="Heading7Char"/>
    <w:uiPriority w:val="9"/>
    <w:semiHidden/>
    <w:unhideWhenUsed/>
    <w:qFormat/>
    <w:rsid w:val="00AC7AAA"/>
    <w:pPr>
      <w:spacing w:before="300" w:after="0"/>
      <w:outlineLvl w:val="6"/>
    </w:pPr>
    <w:rPr>
      <w:caps/>
      <w:color w:val="001747" w:themeColor="accent1" w:themeShade="BF"/>
      <w:spacing w:val="10"/>
      <w:sz w:val="22"/>
      <w:szCs w:val="22"/>
    </w:rPr>
  </w:style>
  <w:style w:type="paragraph" w:styleId="Heading8">
    <w:name w:val="heading 8"/>
    <w:basedOn w:val="Normal"/>
    <w:next w:val="Normal"/>
    <w:link w:val="Heading8Char"/>
    <w:uiPriority w:val="9"/>
    <w:semiHidden/>
    <w:unhideWhenUsed/>
    <w:qFormat/>
    <w:rsid w:val="00AC7AA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7AA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85C"/>
  </w:style>
  <w:style w:type="paragraph" w:styleId="Footer">
    <w:name w:val="footer"/>
    <w:basedOn w:val="Normal"/>
    <w:link w:val="FooterChar"/>
    <w:uiPriority w:val="99"/>
    <w:unhideWhenUsed/>
    <w:rsid w:val="0076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85C"/>
  </w:style>
  <w:style w:type="paragraph" w:styleId="BalloonText">
    <w:name w:val="Balloon Text"/>
    <w:basedOn w:val="Normal"/>
    <w:link w:val="BalloonTextChar"/>
    <w:uiPriority w:val="99"/>
    <w:semiHidden/>
    <w:unhideWhenUsed/>
    <w:rsid w:val="00762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85C"/>
    <w:rPr>
      <w:rFonts w:ascii="Tahoma" w:hAnsi="Tahoma" w:cs="Tahoma"/>
      <w:sz w:val="16"/>
      <w:szCs w:val="16"/>
    </w:rPr>
  </w:style>
  <w:style w:type="character" w:customStyle="1" w:styleId="Heading1Char">
    <w:name w:val="Heading 1 Char"/>
    <w:basedOn w:val="DefaultParagraphFont"/>
    <w:link w:val="Heading1"/>
    <w:uiPriority w:val="9"/>
    <w:rsid w:val="00AC7AAA"/>
    <w:rPr>
      <w:rFonts w:asciiTheme="majorHAnsi" w:hAnsiTheme="majorHAnsi"/>
      <w:b/>
      <w:bCs/>
      <w:caps/>
      <w:color w:val="FFFFFF" w:themeColor="background1"/>
      <w:spacing w:val="15"/>
      <w:shd w:val="clear" w:color="auto" w:fill="434342" w:themeFill="text2"/>
    </w:rPr>
  </w:style>
  <w:style w:type="character" w:customStyle="1" w:styleId="Heading2Char">
    <w:name w:val="Heading 2 Char"/>
    <w:basedOn w:val="DefaultParagraphFont"/>
    <w:link w:val="Heading2"/>
    <w:uiPriority w:val="9"/>
    <w:semiHidden/>
    <w:rsid w:val="00AC7AAA"/>
    <w:rPr>
      <w:caps/>
      <w:spacing w:val="15"/>
      <w:shd w:val="clear" w:color="auto" w:fill="ACC7FF" w:themeFill="accent1" w:themeFillTint="33"/>
    </w:rPr>
  </w:style>
  <w:style w:type="character" w:customStyle="1" w:styleId="Heading3Char">
    <w:name w:val="Heading 3 Char"/>
    <w:basedOn w:val="DefaultParagraphFont"/>
    <w:link w:val="Heading3"/>
    <w:uiPriority w:val="9"/>
    <w:semiHidden/>
    <w:rsid w:val="00AC7AAA"/>
    <w:rPr>
      <w:caps/>
      <w:color w:val="000F2F" w:themeColor="accent1" w:themeShade="7F"/>
      <w:spacing w:val="15"/>
    </w:rPr>
  </w:style>
  <w:style w:type="character" w:customStyle="1" w:styleId="Heading4Char">
    <w:name w:val="Heading 4 Char"/>
    <w:basedOn w:val="DefaultParagraphFont"/>
    <w:link w:val="Heading4"/>
    <w:uiPriority w:val="9"/>
    <w:semiHidden/>
    <w:rsid w:val="00AC7AAA"/>
    <w:rPr>
      <w:caps/>
      <w:color w:val="001747" w:themeColor="accent1" w:themeShade="BF"/>
      <w:spacing w:val="10"/>
    </w:rPr>
  </w:style>
  <w:style w:type="character" w:customStyle="1" w:styleId="Heading5Char">
    <w:name w:val="Heading 5 Char"/>
    <w:basedOn w:val="DefaultParagraphFont"/>
    <w:link w:val="Heading5"/>
    <w:uiPriority w:val="9"/>
    <w:semiHidden/>
    <w:rsid w:val="00AC7AAA"/>
    <w:rPr>
      <w:caps/>
      <w:color w:val="001747" w:themeColor="accent1" w:themeShade="BF"/>
      <w:spacing w:val="10"/>
    </w:rPr>
  </w:style>
  <w:style w:type="character" w:customStyle="1" w:styleId="Heading6Char">
    <w:name w:val="Heading 6 Char"/>
    <w:basedOn w:val="DefaultParagraphFont"/>
    <w:link w:val="Heading6"/>
    <w:uiPriority w:val="9"/>
    <w:semiHidden/>
    <w:rsid w:val="00AC7AAA"/>
    <w:rPr>
      <w:caps/>
      <w:color w:val="001747" w:themeColor="accent1" w:themeShade="BF"/>
      <w:spacing w:val="10"/>
    </w:rPr>
  </w:style>
  <w:style w:type="character" w:customStyle="1" w:styleId="Heading7Char">
    <w:name w:val="Heading 7 Char"/>
    <w:basedOn w:val="DefaultParagraphFont"/>
    <w:link w:val="Heading7"/>
    <w:uiPriority w:val="9"/>
    <w:semiHidden/>
    <w:rsid w:val="00AC7AAA"/>
    <w:rPr>
      <w:caps/>
      <w:color w:val="001747" w:themeColor="accent1" w:themeShade="BF"/>
      <w:spacing w:val="10"/>
    </w:rPr>
  </w:style>
  <w:style w:type="character" w:customStyle="1" w:styleId="Heading8Char">
    <w:name w:val="Heading 8 Char"/>
    <w:basedOn w:val="DefaultParagraphFont"/>
    <w:link w:val="Heading8"/>
    <w:uiPriority w:val="9"/>
    <w:semiHidden/>
    <w:rsid w:val="00AC7AAA"/>
    <w:rPr>
      <w:caps/>
      <w:spacing w:val="10"/>
      <w:sz w:val="18"/>
      <w:szCs w:val="18"/>
    </w:rPr>
  </w:style>
  <w:style w:type="character" w:customStyle="1" w:styleId="Heading9Char">
    <w:name w:val="Heading 9 Char"/>
    <w:basedOn w:val="DefaultParagraphFont"/>
    <w:link w:val="Heading9"/>
    <w:uiPriority w:val="9"/>
    <w:semiHidden/>
    <w:rsid w:val="00AC7AAA"/>
    <w:rPr>
      <w:i/>
      <w:caps/>
      <w:spacing w:val="10"/>
      <w:sz w:val="18"/>
      <w:szCs w:val="18"/>
    </w:rPr>
  </w:style>
  <w:style w:type="paragraph" w:styleId="Caption">
    <w:name w:val="caption"/>
    <w:basedOn w:val="Normal"/>
    <w:next w:val="Normal"/>
    <w:uiPriority w:val="35"/>
    <w:semiHidden/>
    <w:unhideWhenUsed/>
    <w:qFormat/>
    <w:rsid w:val="00AC7AAA"/>
    <w:rPr>
      <w:b/>
      <w:bCs/>
      <w:color w:val="001747" w:themeColor="accent1" w:themeShade="BF"/>
      <w:sz w:val="16"/>
      <w:szCs w:val="16"/>
    </w:rPr>
  </w:style>
  <w:style w:type="paragraph" w:styleId="Title">
    <w:name w:val="Title"/>
    <w:basedOn w:val="Normal"/>
    <w:next w:val="Normal"/>
    <w:link w:val="TitleChar"/>
    <w:uiPriority w:val="10"/>
    <w:qFormat/>
    <w:rsid w:val="00AC7AAA"/>
    <w:pPr>
      <w:spacing w:before="720"/>
      <w:jc w:val="center"/>
    </w:pPr>
    <w:rPr>
      <w:b/>
      <w:caps/>
      <w:color w:val="434342" w:themeColor="text2"/>
      <w:spacing w:val="10"/>
      <w:kern w:val="28"/>
      <w:sz w:val="72"/>
      <w:szCs w:val="52"/>
    </w:rPr>
  </w:style>
  <w:style w:type="character" w:customStyle="1" w:styleId="TitleChar">
    <w:name w:val="Title Char"/>
    <w:basedOn w:val="DefaultParagraphFont"/>
    <w:link w:val="Title"/>
    <w:uiPriority w:val="10"/>
    <w:rsid w:val="00AC7AAA"/>
    <w:rPr>
      <w:b/>
      <w:caps/>
      <w:color w:val="434342" w:themeColor="text2"/>
      <w:spacing w:val="10"/>
      <w:kern w:val="28"/>
      <w:sz w:val="72"/>
      <w:szCs w:val="52"/>
    </w:rPr>
  </w:style>
  <w:style w:type="paragraph" w:styleId="Subtitle">
    <w:name w:val="Subtitle"/>
    <w:basedOn w:val="Normal"/>
    <w:next w:val="Normal"/>
    <w:link w:val="SubtitleChar"/>
    <w:uiPriority w:val="11"/>
    <w:qFormat/>
    <w:rsid w:val="00AC7AA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7AAA"/>
    <w:rPr>
      <w:caps/>
      <w:color w:val="595959" w:themeColor="text1" w:themeTint="A6"/>
      <w:spacing w:val="10"/>
      <w:sz w:val="24"/>
      <w:szCs w:val="24"/>
    </w:rPr>
  </w:style>
  <w:style w:type="character" w:styleId="Strong">
    <w:name w:val="Strong"/>
    <w:uiPriority w:val="22"/>
    <w:qFormat/>
    <w:rsid w:val="00AC7AAA"/>
    <w:rPr>
      <w:b/>
      <w:bCs/>
    </w:rPr>
  </w:style>
  <w:style w:type="character" w:styleId="Emphasis">
    <w:name w:val="Emphasis"/>
    <w:uiPriority w:val="20"/>
    <w:qFormat/>
    <w:rsid w:val="00AC7AAA"/>
    <w:rPr>
      <w:caps/>
      <w:color w:val="000F2F" w:themeColor="accent1" w:themeShade="7F"/>
      <w:spacing w:val="5"/>
    </w:rPr>
  </w:style>
  <w:style w:type="paragraph" w:styleId="NoSpacing">
    <w:name w:val="No Spacing"/>
    <w:basedOn w:val="Normal"/>
    <w:link w:val="NoSpacingChar"/>
    <w:uiPriority w:val="1"/>
    <w:qFormat/>
    <w:rsid w:val="00AC7AAA"/>
    <w:pPr>
      <w:spacing w:before="0" w:after="0" w:line="240" w:lineRule="auto"/>
    </w:pPr>
  </w:style>
  <w:style w:type="character" w:customStyle="1" w:styleId="NoSpacingChar">
    <w:name w:val="No Spacing Char"/>
    <w:basedOn w:val="DefaultParagraphFont"/>
    <w:link w:val="NoSpacing"/>
    <w:uiPriority w:val="1"/>
    <w:rsid w:val="00AC7AAA"/>
    <w:rPr>
      <w:sz w:val="20"/>
      <w:szCs w:val="20"/>
    </w:rPr>
  </w:style>
  <w:style w:type="paragraph" w:styleId="ListParagraph">
    <w:name w:val="List Paragraph"/>
    <w:basedOn w:val="Normal"/>
    <w:uiPriority w:val="34"/>
    <w:qFormat/>
    <w:rsid w:val="00AC7AAA"/>
    <w:pPr>
      <w:ind w:left="720"/>
      <w:contextualSpacing/>
    </w:pPr>
  </w:style>
  <w:style w:type="paragraph" w:styleId="Quote">
    <w:name w:val="Quote"/>
    <w:basedOn w:val="Normal"/>
    <w:next w:val="Normal"/>
    <w:link w:val="QuoteChar"/>
    <w:uiPriority w:val="29"/>
    <w:qFormat/>
    <w:rsid w:val="00AC7AAA"/>
    <w:rPr>
      <w:i/>
      <w:iCs/>
    </w:rPr>
  </w:style>
  <w:style w:type="character" w:customStyle="1" w:styleId="QuoteChar">
    <w:name w:val="Quote Char"/>
    <w:basedOn w:val="DefaultParagraphFont"/>
    <w:link w:val="Quote"/>
    <w:uiPriority w:val="29"/>
    <w:rsid w:val="00AC7AAA"/>
    <w:rPr>
      <w:i/>
      <w:iCs/>
      <w:sz w:val="20"/>
      <w:szCs w:val="20"/>
    </w:rPr>
  </w:style>
  <w:style w:type="paragraph" w:styleId="IntenseQuote">
    <w:name w:val="Intense Quote"/>
    <w:basedOn w:val="Normal"/>
    <w:next w:val="Normal"/>
    <w:link w:val="IntenseQuoteChar"/>
    <w:uiPriority w:val="30"/>
    <w:qFormat/>
    <w:rsid w:val="00AC7AAA"/>
    <w:pPr>
      <w:pBdr>
        <w:top w:val="single" w:sz="4" w:space="10" w:color="002060" w:themeColor="accent1"/>
        <w:left w:val="single" w:sz="4" w:space="10" w:color="002060" w:themeColor="accent1"/>
      </w:pBdr>
      <w:spacing w:after="0"/>
      <w:ind w:left="1296" w:right="1152"/>
      <w:jc w:val="both"/>
    </w:pPr>
    <w:rPr>
      <w:i/>
      <w:iCs/>
      <w:color w:val="002060" w:themeColor="accent1"/>
    </w:rPr>
  </w:style>
  <w:style w:type="character" w:customStyle="1" w:styleId="IntenseQuoteChar">
    <w:name w:val="Intense Quote Char"/>
    <w:basedOn w:val="DefaultParagraphFont"/>
    <w:link w:val="IntenseQuote"/>
    <w:uiPriority w:val="30"/>
    <w:rsid w:val="00AC7AAA"/>
    <w:rPr>
      <w:i/>
      <w:iCs/>
      <w:color w:val="002060" w:themeColor="accent1"/>
      <w:sz w:val="20"/>
      <w:szCs w:val="20"/>
    </w:rPr>
  </w:style>
  <w:style w:type="character" w:styleId="SubtleEmphasis">
    <w:name w:val="Subtle Emphasis"/>
    <w:uiPriority w:val="19"/>
    <w:qFormat/>
    <w:rsid w:val="00AC7AAA"/>
    <w:rPr>
      <w:i/>
      <w:iCs/>
      <w:color w:val="000F2F" w:themeColor="accent1" w:themeShade="7F"/>
    </w:rPr>
  </w:style>
  <w:style w:type="character" w:styleId="IntenseEmphasis">
    <w:name w:val="Intense Emphasis"/>
    <w:uiPriority w:val="21"/>
    <w:qFormat/>
    <w:rsid w:val="00AC7AAA"/>
    <w:rPr>
      <w:b/>
      <w:bCs/>
      <w:caps/>
      <w:color w:val="000F2F" w:themeColor="accent1" w:themeShade="7F"/>
      <w:spacing w:val="10"/>
    </w:rPr>
  </w:style>
  <w:style w:type="character" w:styleId="SubtleReference">
    <w:name w:val="Subtle Reference"/>
    <w:uiPriority w:val="31"/>
    <w:qFormat/>
    <w:rsid w:val="00AC7AAA"/>
    <w:rPr>
      <w:b/>
      <w:bCs/>
      <w:color w:val="002060" w:themeColor="accent1"/>
    </w:rPr>
  </w:style>
  <w:style w:type="character" w:styleId="IntenseReference">
    <w:name w:val="Intense Reference"/>
    <w:uiPriority w:val="32"/>
    <w:qFormat/>
    <w:rsid w:val="00AC7AAA"/>
    <w:rPr>
      <w:b/>
      <w:bCs/>
      <w:i/>
      <w:iCs/>
      <w:caps/>
      <w:color w:val="002060" w:themeColor="accent1"/>
    </w:rPr>
  </w:style>
  <w:style w:type="character" w:styleId="BookTitle">
    <w:name w:val="Book Title"/>
    <w:uiPriority w:val="33"/>
    <w:qFormat/>
    <w:rsid w:val="00AC7AAA"/>
    <w:rPr>
      <w:b/>
      <w:bCs/>
      <w:i/>
      <w:iCs/>
      <w:spacing w:val="9"/>
    </w:rPr>
  </w:style>
  <w:style w:type="paragraph" w:styleId="TOCHeading">
    <w:name w:val="TOC Heading"/>
    <w:basedOn w:val="Heading1"/>
    <w:next w:val="Normal"/>
    <w:uiPriority w:val="39"/>
    <w:semiHidden/>
    <w:unhideWhenUsed/>
    <w:qFormat/>
    <w:rsid w:val="00AC7AAA"/>
    <w:pPr>
      <w:outlineLvl w:val="9"/>
    </w:pPr>
  </w:style>
  <w:style w:type="character" w:styleId="Hyperlink">
    <w:name w:val="Hyperlink"/>
    <w:basedOn w:val="DefaultParagraphFont"/>
    <w:uiPriority w:val="99"/>
    <w:unhideWhenUsed/>
    <w:rsid w:val="00DA6EE0"/>
    <w:rPr>
      <w:color w:val="5F5F5F" w:themeColor="hyperlink"/>
      <w:u w:val="single"/>
    </w:rPr>
  </w:style>
  <w:style w:type="table" w:styleId="TableGrid">
    <w:name w:val="Table Grid"/>
    <w:basedOn w:val="TableNormal"/>
    <w:uiPriority w:val="59"/>
    <w:rsid w:val="00506B79"/>
    <w:pPr>
      <w:spacing w:before="0"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urner\Desktop\World%20Travel_Letterhead_Template_R1.dotx" TargetMode="External"/></Relationships>
</file>

<file path=word/theme/theme1.xml><?xml version="1.0" encoding="utf-8"?>
<a:theme xmlns:a="http://schemas.openxmlformats.org/drawingml/2006/main" name="World Travel v1">
  <a:themeElements>
    <a:clrScheme name="Custom 6">
      <a:dk1>
        <a:srgbClr val="000000"/>
      </a:dk1>
      <a:lt1>
        <a:srgbClr val="FFFFFF"/>
      </a:lt1>
      <a:dk2>
        <a:srgbClr val="434342"/>
      </a:dk2>
      <a:lt2>
        <a:srgbClr val="FFFFFF"/>
      </a:lt2>
      <a:accent1>
        <a:srgbClr val="002060"/>
      </a:accent1>
      <a:accent2>
        <a:srgbClr val="F96A1B"/>
      </a:accent2>
      <a:accent3>
        <a:srgbClr val="F6BE00"/>
      </a:accent3>
      <a:accent4>
        <a:srgbClr val="88C2DE"/>
      </a:accent4>
      <a:accent5>
        <a:srgbClr val="92D050"/>
      </a:accent5>
      <a:accent6>
        <a:srgbClr val="002060"/>
      </a:accent6>
      <a:hlink>
        <a:srgbClr val="5F5F5F"/>
      </a:hlink>
      <a:folHlink>
        <a:srgbClr val="969696"/>
      </a:folHlink>
    </a:clrScheme>
    <a:fontScheme name="Custom 2">
      <a:majorFont>
        <a:latin typeface="Arial Narrow"/>
        <a:ea typeface=""/>
        <a:cs typeface=""/>
      </a:majorFont>
      <a:minorFont>
        <a:latin typeface="Arial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 Travel_Letterhead_Template_R1.dotx</Template>
  <TotalTime>1</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Turner</dc:creator>
  <cp:lastModifiedBy>Stephanie Swarbrick</cp:lastModifiedBy>
  <cp:revision>2</cp:revision>
  <dcterms:created xsi:type="dcterms:W3CDTF">2022-04-01T18:51:00Z</dcterms:created>
  <dcterms:modified xsi:type="dcterms:W3CDTF">2022-04-01T18:51:00Z</dcterms:modified>
</cp:coreProperties>
</file>